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5E" w:rsidRDefault="00E527D6" w:rsidP="0053615E">
      <w:pPr>
        <w:rPr>
          <w:rFonts w:ascii="Georgia" w:hAnsi="Georgia"/>
          <w:color w:val="FFFFFF" w:themeColor="background1"/>
          <w:sz w:val="72"/>
          <w:szCs w:val="72"/>
        </w:rPr>
      </w:pPr>
      <w:r>
        <w:rPr>
          <w:rFonts w:ascii="Georgia" w:hAnsi="Georgia"/>
          <w:color w:val="FFFFFF" w:themeColor="background1"/>
          <w:sz w:val="72"/>
          <w:szCs w:val="72"/>
        </w:rPr>
        <w:t>Medicine Box challenge</w:t>
      </w:r>
    </w:p>
    <w:p w:rsidR="0053615E" w:rsidRP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DB639F" w:rsidRPr="0053615E" w:rsidRDefault="00DB639F" w:rsidP="0053615E">
      <w:pPr>
        <w:rPr>
          <w:rFonts w:ascii="Georgia" w:hAnsi="Georgia"/>
        </w:rPr>
        <w:sectPr w:rsidR="00DB639F" w:rsidRPr="0053615E" w:rsidSect="0053615E">
          <w:headerReference w:type="default" r:id="rId8"/>
          <w:footerReference w:type="default" r:id="rId9"/>
          <w:headerReference w:type="first" r:id="rId10"/>
          <w:footerReference w:type="first" r:id="rId11"/>
          <w:pgSz w:w="11906" w:h="16838" w:code="9"/>
          <w:pgMar w:top="709" w:right="851" w:bottom="1418" w:left="851" w:header="709" w:footer="564" w:gutter="0"/>
          <w:cols w:space="708"/>
          <w:titlePg/>
          <w:docGrid w:linePitch="360"/>
        </w:sectPr>
      </w:pPr>
    </w:p>
    <w:p w:rsidR="00DB639F" w:rsidRPr="00125218" w:rsidRDefault="00E527D6" w:rsidP="0053615E">
      <w:pPr>
        <w:rPr>
          <w:rFonts w:ascii="Arial" w:hAnsi="Arial" w:cs="Arial"/>
          <w:b/>
          <w:color w:val="EB078E"/>
          <w:sz w:val="48"/>
          <w:szCs w:val="48"/>
        </w:rPr>
      </w:pPr>
      <w:r>
        <w:rPr>
          <w:rFonts w:ascii="Arial" w:hAnsi="Arial" w:cs="Arial"/>
          <w:b/>
          <w:color w:val="EB078E"/>
          <w:sz w:val="48"/>
          <w:szCs w:val="48"/>
        </w:rPr>
        <w:lastRenderedPageBreak/>
        <w:t>Teacher notes</w:t>
      </w:r>
    </w:p>
    <w:p w:rsidR="0024636C" w:rsidRPr="0024636C" w:rsidRDefault="0024636C" w:rsidP="0053615E">
      <w:pPr>
        <w:rPr>
          <w:rFonts w:ascii="Georgia" w:hAnsi="Georgia"/>
          <w:color w:val="EB078E"/>
        </w:rPr>
      </w:pPr>
    </w:p>
    <w:p w:rsidR="0024636C" w:rsidRPr="0024636C" w:rsidRDefault="0024636C" w:rsidP="0053615E">
      <w:pPr>
        <w:rPr>
          <w:rFonts w:ascii="Georgia" w:hAnsi="Georgia"/>
          <w:color w:val="EB078E"/>
        </w:rPr>
        <w:sectPr w:rsidR="0024636C" w:rsidRPr="0024636C" w:rsidSect="0053615E">
          <w:type w:val="continuous"/>
          <w:pgSz w:w="11906" w:h="16838" w:code="9"/>
          <w:pgMar w:top="709" w:right="851" w:bottom="1418" w:left="851" w:header="709" w:footer="564" w:gutter="0"/>
          <w:cols w:space="708"/>
          <w:titlePg/>
          <w:docGrid w:linePitch="360"/>
        </w:sectPr>
      </w:pPr>
    </w:p>
    <w:p w:rsidR="00E527D6" w:rsidRDefault="00E527D6" w:rsidP="00E527D6">
      <w:pPr>
        <w:pStyle w:val="Heading1"/>
      </w:pPr>
      <w:r>
        <w:lastRenderedPageBreak/>
        <w:t>Target</w:t>
      </w:r>
    </w:p>
    <w:p w:rsidR="00E527D6" w:rsidRPr="00E64670" w:rsidRDefault="00E527D6" w:rsidP="00934300">
      <w:pPr>
        <w:numPr>
          <w:ilvl w:val="0"/>
          <w:numId w:val="7"/>
        </w:numPr>
        <w:spacing w:after="0" w:line="240" w:lineRule="auto"/>
        <w:ind w:right="329"/>
        <w:jc w:val="both"/>
        <w:rPr>
          <w:rFonts w:ascii="Verdana" w:hAnsi="Verdana"/>
          <w:sz w:val="20"/>
        </w:rPr>
      </w:pPr>
      <w:r w:rsidRPr="00E64670">
        <w:rPr>
          <w:rFonts w:ascii="Verdana" w:hAnsi="Verdana"/>
          <w:sz w:val="20"/>
        </w:rPr>
        <w:t>To produce a significant number of boxes to be used as packaging for a new medicine.</w:t>
      </w:r>
    </w:p>
    <w:p w:rsidR="00E527D6" w:rsidRPr="00E64670" w:rsidRDefault="00E527D6" w:rsidP="00934300">
      <w:pPr>
        <w:numPr>
          <w:ilvl w:val="0"/>
          <w:numId w:val="7"/>
        </w:numPr>
        <w:spacing w:after="0" w:line="240" w:lineRule="auto"/>
        <w:ind w:right="329"/>
        <w:jc w:val="both"/>
        <w:rPr>
          <w:rFonts w:ascii="Verdana" w:hAnsi="Verdana"/>
          <w:sz w:val="20"/>
        </w:rPr>
      </w:pPr>
      <w:r w:rsidRPr="00E64670">
        <w:rPr>
          <w:rFonts w:ascii="Verdana" w:hAnsi="Verdana"/>
          <w:sz w:val="20"/>
        </w:rPr>
        <w:t>To carry out a production run in a fixed time period and achieve a target set by the team.</w:t>
      </w:r>
    </w:p>
    <w:p w:rsidR="00E527D6" w:rsidRPr="00E64670" w:rsidRDefault="00E527D6" w:rsidP="00934300">
      <w:pPr>
        <w:numPr>
          <w:ilvl w:val="0"/>
          <w:numId w:val="7"/>
        </w:numPr>
        <w:spacing w:after="0" w:line="240" w:lineRule="auto"/>
        <w:ind w:right="329"/>
        <w:jc w:val="both"/>
        <w:rPr>
          <w:rFonts w:ascii="Verdana" w:hAnsi="Verdana"/>
          <w:sz w:val="20"/>
        </w:rPr>
      </w:pPr>
      <w:r w:rsidRPr="00E64670">
        <w:rPr>
          <w:rFonts w:ascii="Verdana" w:hAnsi="Verdana"/>
          <w:sz w:val="20"/>
        </w:rPr>
        <w:t>The team with the most points and bonus points will win the contract.</w:t>
      </w:r>
    </w:p>
    <w:p w:rsidR="00E527D6" w:rsidRDefault="00E527D6" w:rsidP="00934300">
      <w:pPr>
        <w:pStyle w:val="Heading1"/>
      </w:pPr>
    </w:p>
    <w:p w:rsidR="00E527D6" w:rsidRPr="00E64670" w:rsidRDefault="00E527D6" w:rsidP="00934300">
      <w:pPr>
        <w:pStyle w:val="Heading1"/>
      </w:pPr>
      <w:r w:rsidRPr="00E64670">
        <w:t>Aims:</w:t>
      </w:r>
    </w:p>
    <w:p w:rsidR="00E527D6" w:rsidRPr="00E64670" w:rsidRDefault="00E527D6" w:rsidP="00934300">
      <w:pPr>
        <w:spacing w:line="240" w:lineRule="auto"/>
        <w:ind w:right="329"/>
        <w:rPr>
          <w:rFonts w:ascii="Verdana" w:hAnsi="Verdana"/>
          <w:sz w:val="20"/>
        </w:rPr>
      </w:pPr>
      <w:r w:rsidRPr="00E64670">
        <w:rPr>
          <w:rFonts w:ascii="Verdana" w:hAnsi="Verdana"/>
          <w:sz w:val="20"/>
        </w:rPr>
        <w:t>For the student:</w:t>
      </w:r>
    </w:p>
    <w:p w:rsidR="00E527D6" w:rsidRPr="00E64670" w:rsidRDefault="00E527D6" w:rsidP="00934300">
      <w:pPr>
        <w:numPr>
          <w:ilvl w:val="0"/>
          <w:numId w:val="6"/>
        </w:numPr>
        <w:tabs>
          <w:tab w:val="clear" w:pos="360"/>
          <w:tab w:val="num" w:pos="720"/>
        </w:tabs>
        <w:spacing w:after="0" w:line="240" w:lineRule="auto"/>
        <w:ind w:left="720" w:right="329"/>
        <w:jc w:val="both"/>
        <w:rPr>
          <w:rFonts w:ascii="Verdana" w:hAnsi="Verdana"/>
          <w:sz w:val="20"/>
        </w:rPr>
      </w:pPr>
      <w:r w:rsidRPr="00E64670">
        <w:rPr>
          <w:rFonts w:ascii="Verdana" w:hAnsi="Verdana"/>
          <w:sz w:val="20"/>
        </w:rPr>
        <w:t>to develop team working skills;</w:t>
      </w:r>
    </w:p>
    <w:p w:rsidR="00E527D6" w:rsidRPr="00E64670" w:rsidRDefault="00E527D6" w:rsidP="00934300">
      <w:pPr>
        <w:numPr>
          <w:ilvl w:val="0"/>
          <w:numId w:val="6"/>
        </w:numPr>
        <w:tabs>
          <w:tab w:val="clear" w:pos="360"/>
          <w:tab w:val="num" w:pos="720"/>
        </w:tabs>
        <w:spacing w:after="0" w:line="240" w:lineRule="auto"/>
        <w:ind w:left="720" w:right="329"/>
        <w:jc w:val="both"/>
        <w:rPr>
          <w:rFonts w:ascii="Verdana" w:hAnsi="Verdana"/>
          <w:sz w:val="20"/>
        </w:rPr>
      </w:pPr>
      <w:r w:rsidRPr="00E64670">
        <w:rPr>
          <w:rFonts w:ascii="Verdana" w:hAnsi="Verdana"/>
          <w:sz w:val="20"/>
        </w:rPr>
        <w:t>to experience working to deadlines;</w:t>
      </w:r>
    </w:p>
    <w:p w:rsidR="00E527D6" w:rsidRPr="00E64670" w:rsidRDefault="00E527D6" w:rsidP="00934300">
      <w:pPr>
        <w:numPr>
          <w:ilvl w:val="0"/>
          <w:numId w:val="6"/>
        </w:numPr>
        <w:tabs>
          <w:tab w:val="clear" w:pos="360"/>
          <w:tab w:val="num" w:pos="720"/>
        </w:tabs>
        <w:spacing w:after="0" w:line="240" w:lineRule="auto"/>
        <w:ind w:left="720" w:right="329"/>
        <w:jc w:val="both"/>
        <w:rPr>
          <w:rFonts w:ascii="Verdana" w:hAnsi="Verdana"/>
          <w:sz w:val="20"/>
        </w:rPr>
      </w:pPr>
      <w:r w:rsidRPr="00E64670">
        <w:rPr>
          <w:rFonts w:ascii="Verdana" w:hAnsi="Verdana"/>
          <w:sz w:val="20"/>
        </w:rPr>
        <w:t>to experience working on multiple tasks to achieve a common goal;</w:t>
      </w:r>
    </w:p>
    <w:p w:rsidR="00E527D6" w:rsidRPr="00E64670" w:rsidRDefault="00E527D6" w:rsidP="00934300">
      <w:pPr>
        <w:numPr>
          <w:ilvl w:val="0"/>
          <w:numId w:val="6"/>
        </w:numPr>
        <w:tabs>
          <w:tab w:val="clear" w:pos="360"/>
          <w:tab w:val="num" w:pos="720"/>
        </w:tabs>
        <w:spacing w:after="0" w:line="240" w:lineRule="auto"/>
        <w:ind w:left="720" w:right="329"/>
        <w:jc w:val="both"/>
        <w:rPr>
          <w:rFonts w:ascii="Verdana" w:hAnsi="Verdana"/>
          <w:sz w:val="20"/>
        </w:rPr>
      </w:pPr>
      <w:r w:rsidRPr="00E64670">
        <w:rPr>
          <w:rFonts w:ascii="Verdana" w:hAnsi="Verdana"/>
          <w:sz w:val="20"/>
        </w:rPr>
        <w:t>to develop decision making skills;</w:t>
      </w:r>
    </w:p>
    <w:p w:rsidR="00E527D6" w:rsidRPr="00E64670" w:rsidRDefault="00E527D6" w:rsidP="00934300">
      <w:pPr>
        <w:numPr>
          <w:ilvl w:val="0"/>
          <w:numId w:val="6"/>
        </w:numPr>
        <w:tabs>
          <w:tab w:val="clear" w:pos="360"/>
          <w:tab w:val="num" w:pos="720"/>
        </w:tabs>
        <w:spacing w:after="0" w:line="240" w:lineRule="auto"/>
        <w:ind w:left="720" w:right="329"/>
        <w:jc w:val="both"/>
        <w:rPr>
          <w:rFonts w:ascii="Verdana" w:hAnsi="Verdana"/>
          <w:sz w:val="20"/>
        </w:rPr>
      </w:pPr>
      <w:r w:rsidRPr="00E64670">
        <w:rPr>
          <w:rFonts w:ascii="Verdana" w:hAnsi="Verdana"/>
          <w:sz w:val="20"/>
        </w:rPr>
        <w:t>to develop accuracy and quality control skills;</w:t>
      </w:r>
    </w:p>
    <w:p w:rsidR="00E527D6" w:rsidRPr="00E64670" w:rsidRDefault="00E527D6" w:rsidP="00934300">
      <w:pPr>
        <w:numPr>
          <w:ilvl w:val="0"/>
          <w:numId w:val="6"/>
        </w:numPr>
        <w:tabs>
          <w:tab w:val="clear" w:pos="360"/>
          <w:tab w:val="num" w:pos="720"/>
        </w:tabs>
        <w:spacing w:after="0" w:line="240" w:lineRule="auto"/>
        <w:ind w:left="720" w:right="329"/>
        <w:jc w:val="both"/>
        <w:rPr>
          <w:rFonts w:ascii="Verdana" w:hAnsi="Verdana"/>
          <w:sz w:val="20"/>
        </w:rPr>
      </w:pPr>
      <w:r w:rsidRPr="00E64670">
        <w:rPr>
          <w:rFonts w:ascii="Verdana" w:hAnsi="Verdana"/>
          <w:sz w:val="20"/>
        </w:rPr>
        <w:t>to set challenging targets and achieve them.</w:t>
      </w:r>
    </w:p>
    <w:p w:rsidR="00E527D6" w:rsidRPr="00E64670" w:rsidRDefault="00E527D6" w:rsidP="00934300">
      <w:pPr>
        <w:spacing w:line="240" w:lineRule="auto"/>
        <w:ind w:right="329"/>
        <w:rPr>
          <w:rFonts w:ascii="Verdana" w:hAnsi="Verdana"/>
          <w:sz w:val="20"/>
        </w:rPr>
      </w:pPr>
    </w:p>
    <w:p w:rsidR="00E527D6" w:rsidRPr="00E64670" w:rsidRDefault="00E527D6" w:rsidP="00934300">
      <w:pPr>
        <w:spacing w:line="240" w:lineRule="auto"/>
        <w:ind w:right="329"/>
        <w:rPr>
          <w:rFonts w:ascii="Verdana" w:hAnsi="Verdana"/>
          <w:sz w:val="20"/>
        </w:rPr>
      </w:pPr>
      <w:r w:rsidRPr="00E64670">
        <w:rPr>
          <w:rFonts w:ascii="Verdana" w:hAnsi="Verdana"/>
          <w:sz w:val="20"/>
        </w:rPr>
        <w:t>Students will appreciate:</w:t>
      </w:r>
    </w:p>
    <w:p w:rsidR="00E527D6" w:rsidRPr="00E64670" w:rsidRDefault="00E527D6" w:rsidP="00934300">
      <w:pPr>
        <w:numPr>
          <w:ilvl w:val="0"/>
          <w:numId w:val="5"/>
        </w:numPr>
        <w:tabs>
          <w:tab w:val="clear" w:pos="360"/>
          <w:tab w:val="num" w:pos="720"/>
        </w:tabs>
        <w:spacing w:after="0" w:line="240" w:lineRule="auto"/>
        <w:ind w:left="720" w:right="329"/>
        <w:jc w:val="both"/>
        <w:rPr>
          <w:rFonts w:ascii="Verdana" w:hAnsi="Verdana"/>
          <w:sz w:val="20"/>
        </w:rPr>
      </w:pPr>
      <w:r w:rsidRPr="00E64670">
        <w:rPr>
          <w:rFonts w:ascii="Verdana" w:hAnsi="Verdana"/>
          <w:sz w:val="20"/>
        </w:rPr>
        <w:t>that the labelling of medicines is important;</w:t>
      </w:r>
    </w:p>
    <w:p w:rsidR="00E527D6" w:rsidRPr="00E64670" w:rsidRDefault="00E527D6" w:rsidP="00934300">
      <w:pPr>
        <w:numPr>
          <w:ilvl w:val="0"/>
          <w:numId w:val="5"/>
        </w:numPr>
        <w:tabs>
          <w:tab w:val="clear" w:pos="360"/>
          <w:tab w:val="num" w:pos="720"/>
        </w:tabs>
        <w:spacing w:after="0" w:line="240" w:lineRule="auto"/>
        <w:ind w:left="720" w:right="329"/>
        <w:jc w:val="both"/>
        <w:rPr>
          <w:rFonts w:ascii="Verdana" w:hAnsi="Verdana"/>
          <w:sz w:val="20"/>
        </w:rPr>
      </w:pPr>
      <w:r w:rsidRPr="00E64670">
        <w:rPr>
          <w:rFonts w:ascii="Verdana" w:hAnsi="Verdana"/>
          <w:sz w:val="20"/>
        </w:rPr>
        <w:t>that the correct dosage schedules are crucial;</w:t>
      </w:r>
    </w:p>
    <w:p w:rsidR="00E527D6" w:rsidRPr="00E64670" w:rsidRDefault="00E527D6" w:rsidP="00934300">
      <w:pPr>
        <w:numPr>
          <w:ilvl w:val="0"/>
          <w:numId w:val="5"/>
        </w:numPr>
        <w:tabs>
          <w:tab w:val="clear" w:pos="360"/>
          <w:tab w:val="num" w:pos="720"/>
        </w:tabs>
        <w:spacing w:after="0" w:line="240" w:lineRule="auto"/>
        <w:ind w:left="720" w:right="329"/>
        <w:jc w:val="both"/>
        <w:rPr>
          <w:rFonts w:ascii="Verdana" w:hAnsi="Verdana"/>
          <w:sz w:val="20"/>
        </w:rPr>
      </w:pPr>
      <w:r w:rsidRPr="00E64670">
        <w:rPr>
          <w:rFonts w:ascii="Verdana" w:hAnsi="Verdana"/>
          <w:sz w:val="20"/>
        </w:rPr>
        <w:t>that instructions for patients must be clear and accurate;</w:t>
      </w:r>
    </w:p>
    <w:p w:rsidR="00E527D6" w:rsidRPr="00E64670" w:rsidRDefault="00E527D6" w:rsidP="00934300">
      <w:pPr>
        <w:numPr>
          <w:ilvl w:val="0"/>
          <w:numId w:val="5"/>
        </w:numPr>
        <w:tabs>
          <w:tab w:val="clear" w:pos="360"/>
          <w:tab w:val="num" w:pos="720"/>
        </w:tabs>
        <w:spacing w:after="0" w:line="240" w:lineRule="auto"/>
        <w:ind w:left="720" w:right="329"/>
        <w:jc w:val="both"/>
        <w:rPr>
          <w:rFonts w:ascii="Verdana" w:hAnsi="Verdana"/>
          <w:sz w:val="20"/>
        </w:rPr>
      </w:pPr>
      <w:r w:rsidRPr="00E64670">
        <w:rPr>
          <w:rFonts w:ascii="Verdana" w:hAnsi="Verdana"/>
          <w:sz w:val="20"/>
        </w:rPr>
        <w:t>that high quality of a product is usually more important than high quantity;</w:t>
      </w:r>
    </w:p>
    <w:p w:rsidR="00E527D6" w:rsidRPr="00E64670" w:rsidRDefault="00E527D6" w:rsidP="00934300">
      <w:pPr>
        <w:numPr>
          <w:ilvl w:val="0"/>
          <w:numId w:val="5"/>
        </w:numPr>
        <w:tabs>
          <w:tab w:val="clear" w:pos="360"/>
          <w:tab w:val="num" w:pos="720"/>
        </w:tabs>
        <w:spacing w:after="0" w:line="240" w:lineRule="auto"/>
        <w:ind w:left="720" w:right="329"/>
        <w:jc w:val="both"/>
        <w:rPr>
          <w:rFonts w:ascii="Verdana" w:hAnsi="Verdana"/>
          <w:sz w:val="20"/>
        </w:rPr>
      </w:pPr>
      <w:r w:rsidRPr="00E64670">
        <w:rPr>
          <w:rFonts w:ascii="Verdana" w:hAnsi="Verdana"/>
          <w:sz w:val="20"/>
        </w:rPr>
        <w:t>that there are four important factors that need to be known about a medicine:</w:t>
      </w:r>
    </w:p>
    <w:p w:rsidR="00E527D6" w:rsidRPr="00E64670" w:rsidRDefault="00E527D6" w:rsidP="00934300">
      <w:pPr>
        <w:numPr>
          <w:ilvl w:val="0"/>
          <w:numId w:val="8"/>
        </w:numPr>
        <w:spacing w:after="0" w:line="240" w:lineRule="auto"/>
        <w:ind w:right="329"/>
        <w:jc w:val="both"/>
        <w:rPr>
          <w:rFonts w:ascii="Verdana" w:hAnsi="Verdana"/>
          <w:sz w:val="20"/>
        </w:rPr>
      </w:pPr>
      <w:r w:rsidRPr="00E64670">
        <w:rPr>
          <w:rFonts w:ascii="Verdana" w:hAnsi="Verdana"/>
          <w:sz w:val="20"/>
        </w:rPr>
        <w:t>does it work?</w:t>
      </w:r>
    </w:p>
    <w:p w:rsidR="00E527D6" w:rsidRPr="00E64670" w:rsidRDefault="00E527D6" w:rsidP="00934300">
      <w:pPr>
        <w:numPr>
          <w:ilvl w:val="0"/>
          <w:numId w:val="8"/>
        </w:numPr>
        <w:spacing w:after="0" w:line="240" w:lineRule="auto"/>
        <w:ind w:right="329"/>
        <w:jc w:val="both"/>
        <w:rPr>
          <w:rFonts w:ascii="Verdana" w:hAnsi="Verdana"/>
          <w:sz w:val="20"/>
        </w:rPr>
      </w:pPr>
      <w:r w:rsidRPr="00E64670">
        <w:rPr>
          <w:rFonts w:ascii="Verdana" w:hAnsi="Verdana"/>
          <w:sz w:val="20"/>
        </w:rPr>
        <w:t>is it safe?</w:t>
      </w:r>
    </w:p>
    <w:p w:rsidR="00E527D6" w:rsidRPr="00E64670" w:rsidRDefault="00E527D6" w:rsidP="00934300">
      <w:pPr>
        <w:numPr>
          <w:ilvl w:val="0"/>
          <w:numId w:val="8"/>
        </w:numPr>
        <w:spacing w:after="0" w:line="240" w:lineRule="auto"/>
        <w:ind w:right="329"/>
        <w:jc w:val="both"/>
        <w:rPr>
          <w:rFonts w:ascii="Verdana" w:hAnsi="Verdana"/>
          <w:sz w:val="20"/>
        </w:rPr>
      </w:pPr>
      <w:r w:rsidRPr="00E64670">
        <w:rPr>
          <w:rFonts w:ascii="Verdana" w:hAnsi="Verdana"/>
          <w:sz w:val="20"/>
        </w:rPr>
        <w:t>how much do you take?</w:t>
      </w:r>
    </w:p>
    <w:p w:rsidR="00E527D6" w:rsidRPr="00E64670" w:rsidRDefault="00E527D6" w:rsidP="00934300">
      <w:pPr>
        <w:numPr>
          <w:ilvl w:val="0"/>
          <w:numId w:val="8"/>
        </w:numPr>
        <w:spacing w:after="0" w:line="240" w:lineRule="auto"/>
        <w:ind w:right="329"/>
        <w:jc w:val="both"/>
        <w:rPr>
          <w:rFonts w:ascii="Verdana" w:hAnsi="Verdana"/>
          <w:sz w:val="20"/>
        </w:rPr>
      </w:pPr>
      <w:r w:rsidRPr="00E64670">
        <w:rPr>
          <w:rFonts w:ascii="Verdana" w:hAnsi="Verdana"/>
          <w:sz w:val="20"/>
        </w:rPr>
        <w:t>how often do you take it?</w:t>
      </w:r>
    </w:p>
    <w:p w:rsidR="00E527D6" w:rsidRPr="00E64670" w:rsidRDefault="00E527D6" w:rsidP="00934300">
      <w:pPr>
        <w:spacing w:line="240" w:lineRule="auto"/>
        <w:ind w:right="329"/>
        <w:rPr>
          <w:rFonts w:ascii="Verdana" w:hAnsi="Verdana"/>
          <w:sz w:val="20"/>
        </w:rPr>
      </w:pPr>
    </w:p>
    <w:p w:rsidR="00E527D6" w:rsidRPr="00E64670" w:rsidRDefault="00E527D6" w:rsidP="00934300">
      <w:pPr>
        <w:spacing w:line="240" w:lineRule="auto"/>
        <w:ind w:right="329"/>
        <w:rPr>
          <w:rFonts w:ascii="Verdana" w:hAnsi="Verdana"/>
          <w:sz w:val="20"/>
        </w:rPr>
      </w:pPr>
      <w:r w:rsidRPr="00E64670">
        <w:rPr>
          <w:rFonts w:ascii="Verdana" w:hAnsi="Verdana"/>
          <w:sz w:val="20"/>
        </w:rPr>
        <w:t>In optional extra activities students can learn about all the different ways of giving medicines in a group discussion exercise with written feedback. A quiz on facts about medicines and the body is also available. These activities can be either stand-alone or used to add “stress” during the production run.</w:t>
      </w:r>
    </w:p>
    <w:p w:rsidR="00E527D6" w:rsidRPr="00E64670" w:rsidRDefault="00E527D6" w:rsidP="00934300">
      <w:pPr>
        <w:spacing w:line="240" w:lineRule="auto"/>
        <w:ind w:right="329"/>
        <w:rPr>
          <w:rFonts w:ascii="Verdana" w:hAnsi="Verdana"/>
          <w:sz w:val="20"/>
        </w:rPr>
      </w:pPr>
      <w:r w:rsidRPr="00E64670">
        <w:rPr>
          <w:rFonts w:ascii="Verdana" w:hAnsi="Verdana"/>
          <w:sz w:val="20"/>
        </w:rPr>
        <w:t>Other optional activities are for the teams to make a presentation about the design of their box label, branding and design for advertising.</w:t>
      </w:r>
    </w:p>
    <w:p w:rsidR="00E527D6" w:rsidRPr="00E64670" w:rsidRDefault="00561EDB" w:rsidP="00934300">
      <w:pPr>
        <w:spacing w:line="240" w:lineRule="auto"/>
        <w:ind w:right="329"/>
        <w:rPr>
          <w:rFonts w:ascii="Verdana" w:hAnsi="Verdana"/>
          <w:sz w:val="20"/>
        </w:rPr>
      </w:pPr>
      <w:r>
        <w:rPr>
          <w:rFonts w:ascii="Verdana" w:hAnsi="Verdana"/>
          <w:sz w:val="20"/>
        </w:rPr>
        <w:t>This activity requires</w:t>
      </w:r>
      <w:r w:rsidR="00034435">
        <w:rPr>
          <w:rFonts w:ascii="Verdana" w:hAnsi="Verdana"/>
          <w:sz w:val="20"/>
        </w:rPr>
        <w:t xml:space="preserve"> a minimum of two hours, ideally four one hour lessons or a half day session. Resources required are listed below.</w:t>
      </w:r>
    </w:p>
    <w:p w:rsidR="00E527D6" w:rsidRPr="00E64670" w:rsidRDefault="00E527D6" w:rsidP="00934300">
      <w:pPr>
        <w:spacing w:line="240" w:lineRule="auto"/>
        <w:ind w:right="329"/>
        <w:rPr>
          <w:rFonts w:ascii="Verdana" w:hAnsi="Verdana"/>
          <w:sz w:val="20"/>
        </w:rPr>
      </w:pPr>
      <w:r w:rsidRPr="00E64670">
        <w:rPr>
          <w:rFonts w:ascii="Verdana" w:hAnsi="Verdana"/>
          <w:sz w:val="20"/>
        </w:rPr>
        <w:t>Follow-up work can cover a survey of what ingredients are in medicines found at home or in shops and investigation what each ingredient does.</w:t>
      </w:r>
    </w:p>
    <w:p w:rsidR="00034435" w:rsidRDefault="00034435" w:rsidP="00934300">
      <w:pPr>
        <w:pStyle w:val="Heading1"/>
      </w:pPr>
    </w:p>
    <w:p w:rsidR="00E527D6" w:rsidRPr="00E64670" w:rsidRDefault="00E527D6" w:rsidP="00934300">
      <w:pPr>
        <w:pStyle w:val="Heading1"/>
      </w:pPr>
      <w:r w:rsidRPr="00E64670">
        <w:t xml:space="preserve">Running the activity </w:t>
      </w:r>
    </w:p>
    <w:p w:rsidR="00E527D6" w:rsidRPr="00E64670" w:rsidRDefault="00E527D6" w:rsidP="00934300">
      <w:pPr>
        <w:spacing w:line="240" w:lineRule="auto"/>
        <w:ind w:right="329"/>
        <w:rPr>
          <w:rFonts w:ascii="Verdana" w:hAnsi="Verdana"/>
          <w:b/>
          <w:szCs w:val="24"/>
        </w:rPr>
      </w:pPr>
    </w:p>
    <w:p w:rsidR="00E527D6" w:rsidRPr="00E64670" w:rsidRDefault="00E527D6" w:rsidP="00934300">
      <w:pPr>
        <w:pStyle w:val="Heading2"/>
      </w:pPr>
      <w:r w:rsidRPr="00E64670">
        <w:t>Lesson 1:  Getting the Right Dose</w:t>
      </w:r>
    </w:p>
    <w:p w:rsidR="00E527D6" w:rsidRPr="00E64670" w:rsidRDefault="00E527D6" w:rsidP="00934300">
      <w:pPr>
        <w:spacing w:line="240" w:lineRule="auto"/>
        <w:ind w:right="329"/>
        <w:rPr>
          <w:rFonts w:ascii="Verdana" w:hAnsi="Verdana"/>
          <w:b/>
          <w:sz w:val="20"/>
        </w:rPr>
      </w:pPr>
    </w:p>
    <w:p w:rsidR="00E527D6" w:rsidRPr="00E64670" w:rsidRDefault="00E527D6" w:rsidP="00934300">
      <w:pPr>
        <w:spacing w:line="240" w:lineRule="auto"/>
        <w:ind w:right="329"/>
        <w:rPr>
          <w:rFonts w:ascii="Verdana" w:hAnsi="Verdana"/>
          <w:sz w:val="20"/>
        </w:rPr>
      </w:pPr>
      <w:r w:rsidRPr="00E64670">
        <w:rPr>
          <w:rFonts w:ascii="Verdana" w:hAnsi="Verdana"/>
          <w:sz w:val="20"/>
        </w:rPr>
        <w:t>Students should be in teams of 4 to 6 representing companies that produce packaging for medicines.</w:t>
      </w:r>
    </w:p>
    <w:p w:rsidR="00E527D6" w:rsidRPr="00E64670" w:rsidRDefault="00E527D6" w:rsidP="00934300">
      <w:pPr>
        <w:spacing w:line="240" w:lineRule="auto"/>
        <w:ind w:right="329"/>
        <w:rPr>
          <w:rFonts w:ascii="Verdana" w:hAnsi="Verdana"/>
          <w:sz w:val="20"/>
        </w:rPr>
      </w:pPr>
      <w:r w:rsidRPr="00E64670">
        <w:rPr>
          <w:rFonts w:ascii="Verdana" w:hAnsi="Verdana"/>
          <w:sz w:val="20"/>
        </w:rPr>
        <w:t>Early on they need to decide upon the name of their company.  This name will have to be put on labels and leaflets and perhaps used in advertising – very long names may cause design problems.</w:t>
      </w: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“In this activity you are going be designing and making boxes for medicines.  You are also going to find out a lot about medicines.</w:t>
      </w: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There are a couple of words that you need to know about.  You will encounter the terms "drugs" and "medicines".  Do you know the difference?”</w:t>
      </w:r>
    </w:p>
    <w:p w:rsidR="00E527D6" w:rsidRPr="00E64670" w:rsidRDefault="00E527D6" w:rsidP="00934300">
      <w:pPr>
        <w:spacing w:line="240" w:lineRule="auto"/>
        <w:ind w:right="329"/>
        <w:rPr>
          <w:rFonts w:ascii="Verdana" w:hAnsi="Verdana"/>
          <w:sz w:val="20"/>
        </w:rPr>
      </w:pPr>
      <w:r w:rsidRPr="00E64670">
        <w:rPr>
          <w:rFonts w:ascii="Verdana" w:hAnsi="Verdana"/>
          <w:sz w:val="20"/>
        </w:rPr>
        <w:t xml:space="preserve">This could be a general question or given as a brief team discussion task.  It can be used </w:t>
      </w:r>
      <w:r w:rsidRPr="00E64670">
        <w:rPr>
          <w:rFonts w:ascii="Verdana" w:hAnsi="Verdana"/>
          <w:sz w:val="20"/>
          <w:u w:val="single"/>
        </w:rPr>
        <w:t>before</w:t>
      </w:r>
      <w:r w:rsidRPr="00E64670">
        <w:rPr>
          <w:rFonts w:ascii="Verdana" w:hAnsi="Verdana"/>
          <w:sz w:val="20"/>
        </w:rPr>
        <w:t xml:space="preserve"> the core activity or as a task </w:t>
      </w:r>
      <w:r w:rsidRPr="00E64670">
        <w:rPr>
          <w:rFonts w:ascii="Verdana" w:hAnsi="Verdana"/>
          <w:sz w:val="20"/>
          <w:u w:val="single"/>
        </w:rPr>
        <w:t>during</w:t>
      </w:r>
      <w:r w:rsidRPr="00E64670">
        <w:rPr>
          <w:rFonts w:ascii="Verdana" w:hAnsi="Verdana"/>
          <w:sz w:val="20"/>
        </w:rPr>
        <w:t xml:space="preserve"> Part 1 of the activity.</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sz w:val="20"/>
        </w:rPr>
      </w:pPr>
      <w:r w:rsidRPr="00E64670">
        <w:rPr>
          <w:rFonts w:ascii="Verdana" w:hAnsi="Verdana"/>
          <w:sz w:val="20"/>
        </w:rPr>
        <w:t>The answer you’re looking for…</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b/>
          <w:sz w:val="20"/>
        </w:rPr>
      </w:pPr>
      <w:r w:rsidRPr="00E64670">
        <w:rPr>
          <w:rFonts w:ascii="Verdana" w:hAnsi="Verdana"/>
          <w:b/>
          <w:sz w:val="20"/>
        </w:rPr>
        <w:t>A “drug” is the active ingredient in a “medicine”.  A “medicine” is what the patient takes and could be a tablet, an inhaler etc.  Some “medicines” contain more than one drug, e.g. cold relief products, contraceptive pills, some asthma inhalers.  Students should be made aware that most “drugs” are legal.</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b/>
          <w:sz w:val="20"/>
        </w:rPr>
      </w:pPr>
    </w:p>
    <w:p w:rsidR="00034435" w:rsidRDefault="00034435" w:rsidP="00934300">
      <w:pPr>
        <w:spacing w:line="240" w:lineRule="auto"/>
        <w:ind w:right="329"/>
        <w:rPr>
          <w:rFonts w:ascii="Verdana" w:hAnsi="Verdana"/>
          <w:b/>
          <w:i/>
          <w:sz w:val="20"/>
        </w:rPr>
      </w:pP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”How many different sorts of medicines do you know about?  Maybe you have taken them or you have seen them on TV. ”</w:t>
      </w:r>
    </w:p>
    <w:p w:rsidR="00E527D6" w:rsidRPr="00E64670" w:rsidRDefault="00E527D6" w:rsidP="00934300">
      <w:pPr>
        <w:spacing w:line="240" w:lineRule="auto"/>
        <w:ind w:right="329"/>
        <w:rPr>
          <w:rFonts w:ascii="Verdana" w:hAnsi="Verdana"/>
          <w:sz w:val="20"/>
        </w:rPr>
      </w:pPr>
      <w:r w:rsidRPr="00E64670">
        <w:rPr>
          <w:rFonts w:ascii="Verdana" w:hAnsi="Verdana"/>
          <w:sz w:val="20"/>
        </w:rPr>
        <w:t>This could be a general question or given for a brief team discussion.  A writing frame sheet ‘Different Types of Medicines’ can be downloaded for the teams to fill in.  Points can be won by the teams for demonstrating knowledge of “medicines” – in the business world; companies that bid for contracts would be expected to demonstrate knowledge of the relevant field.</w:t>
      </w:r>
    </w:p>
    <w:p w:rsidR="00E527D6" w:rsidRPr="00E64670" w:rsidRDefault="00E527D6" w:rsidP="00934300">
      <w:pPr>
        <w:spacing w:line="240" w:lineRule="auto"/>
        <w:ind w:right="329"/>
        <w:rPr>
          <w:rFonts w:ascii="Verdana" w:hAnsi="Verdana"/>
          <w:sz w:val="20"/>
        </w:rPr>
      </w:pPr>
      <w:r w:rsidRPr="00E64670">
        <w:rPr>
          <w:rFonts w:ascii="Verdana" w:hAnsi="Verdana"/>
          <w:sz w:val="20"/>
        </w:rPr>
        <w:t>Typical answers can be downloaded ‘Different Types of Medicines – Teacher’s Manual’.</w:t>
      </w:r>
    </w:p>
    <w:p w:rsidR="00E527D6" w:rsidRPr="00E64670" w:rsidRDefault="00E527D6" w:rsidP="00934300">
      <w:pPr>
        <w:spacing w:line="240" w:lineRule="auto"/>
        <w:ind w:right="329"/>
        <w:rPr>
          <w:rFonts w:ascii="Verdana" w:hAnsi="Verdana"/>
          <w:sz w:val="20"/>
        </w:rPr>
      </w:pP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 xml:space="preserve">”What </w:t>
      </w:r>
      <w:r w:rsidRPr="00E64670">
        <w:rPr>
          <w:rFonts w:ascii="Verdana" w:hAnsi="Verdana"/>
          <w:b/>
          <w:i/>
          <w:sz w:val="20"/>
          <w:u w:val="single"/>
        </w:rPr>
        <w:t>four</w:t>
      </w:r>
      <w:r w:rsidRPr="00E64670">
        <w:rPr>
          <w:rFonts w:ascii="Verdana" w:hAnsi="Verdana"/>
          <w:b/>
          <w:i/>
          <w:sz w:val="20"/>
        </w:rPr>
        <w:t xml:space="preserve"> basic things would you want to know about a medicine before you took it?”</w:t>
      </w:r>
    </w:p>
    <w:p w:rsidR="00E527D6" w:rsidRPr="00E64670" w:rsidRDefault="00E527D6" w:rsidP="00934300">
      <w:pPr>
        <w:spacing w:line="240" w:lineRule="auto"/>
        <w:ind w:right="329"/>
        <w:rPr>
          <w:rFonts w:ascii="Verdana" w:hAnsi="Verdana"/>
          <w:sz w:val="20"/>
        </w:rPr>
      </w:pPr>
      <w:r w:rsidRPr="00E64670">
        <w:rPr>
          <w:rFonts w:ascii="Verdana" w:hAnsi="Verdana"/>
          <w:sz w:val="20"/>
        </w:rPr>
        <w:t>This could be a general question or given as a brief team discussion task.  You can download the ‘Medicines – 4 Things You Need to Know’ sheet to use for written feedback from teams.  Points can be won by the teams for demonstrating knowledge of “medicines”.</w:t>
      </w:r>
    </w:p>
    <w:p w:rsidR="008B104C" w:rsidRDefault="008B104C">
      <w:pPr>
        <w:rPr>
          <w:rFonts w:ascii="Verdana" w:hAnsi="Verdana"/>
          <w:sz w:val="20"/>
        </w:rPr>
      </w:pPr>
      <w:r>
        <w:rPr>
          <w:rFonts w:ascii="Verdana" w:hAnsi="Verdana"/>
          <w:sz w:val="20"/>
        </w:rPr>
        <w:br w:type="page"/>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sz w:val="20"/>
        </w:rPr>
      </w:pPr>
      <w:r w:rsidRPr="00E64670">
        <w:rPr>
          <w:rFonts w:ascii="Verdana" w:hAnsi="Verdana"/>
          <w:sz w:val="20"/>
        </w:rPr>
        <w:lastRenderedPageBreak/>
        <w:t>The answer you’re looking for…</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b/>
        </w:rPr>
      </w:pPr>
      <w:r w:rsidRPr="00E64670">
        <w:rPr>
          <w:rFonts w:ascii="Verdana" w:hAnsi="Verdana"/>
          <w:b/>
        </w:rPr>
        <w:t>The 4 key bits of information are:</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b/>
          <w:sz w:val="20"/>
        </w:rPr>
      </w:pPr>
      <w:r w:rsidRPr="00E64670">
        <w:rPr>
          <w:rFonts w:ascii="Verdana" w:hAnsi="Verdana"/>
          <w:b/>
          <w:sz w:val="20"/>
        </w:rPr>
        <w:t>Does it work?</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b/>
          <w:sz w:val="20"/>
        </w:rPr>
      </w:pPr>
      <w:r w:rsidRPr="00E64670">
        <w:rPr>
          <w:rFonts w:ascii="Verdana" w:hAnsi="Verdana"/>
          <w:b/>
          <w:sz w:val="20"/>
        </w:rPr>
        <w:t>Is it safe?</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b/>
          <w:sz w:val="20"/>
        </w:rPr>
      </w:pPr>
      <w:r w:rsidRPr="00E64670">
        <w:rPr>
          <w:rFonts w:ascii="Verdana" w:hAnsi="Verdana"/>
          <w:b/>
          <w:sz w:val="20"/>
        </w:rPr>
        <w:t>How much do I take?</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b/>
          <w:sz w:val="20"/>
        </w:rPr>
      </w:pPr>
      <w:r w:rsidRPr="00E64670">
        <w:rPr>
          <w:rFonts w:ascii="Verdana" w:hAnsi="Verdana"/>
          <w:b/>
          <w:sz w:val="20"/>
        </w:rPr>
        <w:t>How often do I take it?</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b/>
          <w:sz w:val="20"/>
        </w:rPr>
      </w:pPr>
      <w:r w:rsidRPr="00E64670">
        <w:rPr>
          <w:rFonts w:ascii="Verdana" w:hAnsi="Verdana"/>
          <w:b/>
          <w:sz w:val="20"/>
        </w:rPr>
        <w:t>("What is in it?" is not a lot of help to the patient [e.g. 2-ethanoyloxybenzoic acid] - but "is it from a trustworthy reputable source?" is more valid)</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b/>
          <w:sz w:val="20"/>
        </w:rPr>
      </w:pPr>
    </w:p>
    <w:p w:rsidR="00E527D6" w:rsidRPr="00E64670" w:rsidRDefault="00E527D6" w:rsidP="00934300">
      <w:pPr>
        <w:spacing w:line="240" w:lineRule="auto"/>
        <w:ind w:right="329"/>
        <w:rPr>
          <w:rFonts w:ascii="Verdana" w:hAnsi="Verdana"/>
          <w:b/>
          <w:i/>
          <w:sz w:val="20"/>
        </w:rPr>
      </w:pP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“Why do you think medicines differ in how often you have to take them?</w:t>
      </w: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 xml:space="preserve">You have got to make sure that the patient takes the </w:t>
      </w:r>
      <w:r w:rsidRPr="00E64670">
        <w:rPr>
          <w:rFonts w:ascii="Verdana" w:hAnsi="Verdana"/>
          <w:b/>
          <w:i/>
          <w:sz w:val="20"/>
          <w:u w:val="single"/>
        </w:rPr>
        <w:t>right</w:t>
      </w:r>
      <w:r w:rsidRPr="00E64670">
        <w:rPr>
          <w:rFonts w:ascii="Verdana" w:hAnsi="Verdana"/>
          <w:b/>
          <w:i/>
          <w:sz w:val="20"/>
        </w:rPr>
        <w:t xml:space="preserve"> </w:t>
      </w:r>
      <w:r w:rsidRPr="00E64670">
        <w:rPr>
          <w:rFonts w:ascii="Verdana" w:hAnsi="Verdana"/>
          <w:b/>
          <w:i/>
          <w:sz w:val="20"/>
          <w:u w:val="single"/>
        </w:rPr>
        <w:t>dose</w:t>
      </w:r>
      <w:r w:rsidRPr="00E64670">
        <w:rPr>
          <w:rFonts w:ascii="Verdana" w:hAnsi="Verdana"/>
          <w:b/>
          <w:i/>
          <w:sz w:val="20"/>
        </w:rPr>
        <w:t xml:space="preserve"> and at the </w:t>
      </w:r>
      <w:r w:rsidRPr="00E64670">
        <w:rPr>
          <w:rFonts w:ascii="Verdana" w:hAnsi="Verdana"/>
          <w:b/>
          <w:i/>
          <w:sz w:val="20"/>
          <w:u w:val="single"/>
        </w:rPr>
        <w:t>right</w:t>
      </w:r>
      <w:r w:rsidRPr="00E64670">
        <w:rPr>
          <w:rFonts w:ascii="Verdana" w:hAnsi="Verdana"/>
          <w:b/>
          <w:i/>
          <w:sz w:val="20"/>
        </w:rPr>
        <w:t xml:space="preserve"> </w:t>
      </w:r>
      <w:r w:rsidRPr="00E64670">
        <w:rPr>
          <w:rFonts w:ascii="Verdana" w:hAnsi="Verdana"/>
          <w:b/>
          <w:i/>
          <w:sz w:val="20"/>
          <w:u w:val="single"/>
        </w:rPr>
        <w:t>times</w:t>
      </w:r>
      <w:r w:rsidRPr="00E64670">
        <w:rPr>
          <w:rFonts w:ascii="Verdana" w:hAnsi="Verdana"/>
          <w:b/>
          <w:i/>
          <w:sz w:val="20"/>
        </w:rPr>
        <w:t>.  If you take too much and too often you could get side effects.  If you don't take enough the drug may not work.</w:t>
      </w: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It is good to be able to take a medicine once or twice a day.  More often than that and some patients forget to take it.”</w:t>
      </w:r>
    </w:p>
    <w:p w:rsidR="00E527D6" w:rsidRPr="00E64670" w:rsidRDefault="00E527D6" w:rsidP="00934300">
      <w:pPr>
        <w:spacing w:line="240" w:lineRule="auto"/>
        <w:ind w:right="329"/>
        <w:rPr>
          <w:rFonts w:ascii="Verdana" w:hAnsi="Verdana"/>
          <w:sz w:val="20"/>
        </w:rPr>
      </w:pPr>
      <w:r w:rsidRPr="00E64670">
        <w:rPr>
          <w:rFonts w:ascii="Verdana" w:hAnsi="Verdana"/>
          <w:sz w:val="20"/>
        </w:rPr>
        <w:t>Teams will work out how often patients will have to</w:t>
      </w:r>
      <w:r w:rsidR="008B104C">
        <w:rPr>
          <w:rFonts w:ascii="Verdana" w:hAnsi="Verdana"/>
          <w:sz w:val="20"/>
        </w:rPr>
        <w:t xml:space="preserve"> take the medicine.  There are three</w:t>
      </w:r>
      <w:r w:rsidRPr="00E64670">
        <w:rPr>
          <w:rFonts w:ascii="Verdana" w:hAnsi="Verdana"/>
          <w:sz w:val="20"/>
        </w:rPr>
        <w:t xml:space="preserve"> different difficulty levels for this task.</w:t>
      </w:r>
    </w:p>
    <w:p w:rsidR="00E527D6" w:rsidRPr="00E64670" w:rsidRDefault="00E527D6" w:rsidP="00934300">
      <w:pPr>
        <w:spacing w:line="240" w:lineRule="auto"/>
        <w:ind w:right="329"/>
        <w:rPr>
          <w:rFonts w:ascii="Verdana" w:hAnsi="Verdana"/>
          <w:sz w:val="20"/>
        </w:rPr>
      </w:pPr>
      <w:r w:rsidRPr="00E64670">
        <w:rPr>
          <w:rFonts w:ascii="Verdana" w:hAnsi="Verdana"/>
          <w:sz w:val="20"/>
        </w:rPr>
        <w:t>Teams will also have to work out how much drug to put into their tablets.</w:t>
      </w:r>
    </w:p>
    <w:p w:rsidR="00E527D6" w:rsidRPr="00E64670" w:rsidRDefault="00E527D6" w:rsidP="00934300">
      <w:pPr>
        <w:spacing w:line="240" w:lineRule="auto"/>
        <w:ind w:right="329"/>
        <w:rPr>
          <w:rFonts w:ascii="Verdana" w:hAnsi="Verdana"/>
          <w:sz w:val="20"/>
        </w:rPr>
      </w:pPr>
      <w:r w:rsidRPr="00E64670">
        <w:rPr>
          <w:rFonts w:ascii="Verdana" w:hAnsi="Verdana"/>
          <w:sz w:val="20"/>
        </w:rPr>
        <w:t>Three different ways of determining the dose and timings are available for students.  Background information sheets accompany this aspect of the activity.  At foundation level they might just be given the information (from the answer box below) without having to work it out.</w:t>
      </w:r>
    </w:p>
    <w:p w:rsidR="00E527D6" w:rsidRPr="00E64670" w:rsidRDefault="00E527D6" w:rsidP="00934300">
      <w:pPr>
        <w:spacing w:line="240" w:lineRule="auto"/>
        <w:rPr>
          <w:rFonts w:ascii="Verdana" w:hAnsi="Verdana"/>
          <w:b/>
          <w:sz w:val="32"/>
          <w:szCs w:val="32"/>
        </w:rPr>
      </w:pPr>
      <w:r w:rsidRPr="00E64670">
        <w:rPr>
          <w:rFonts w:ascii="Verdana" w:hAnsi="Verdana"/>
          <w:sz w:val="20"/>
        </w:rPr>
        <w:t xml:space="preserve">At </w:t>
      </w:r>
      <w:r w:rsidRPr="00E64670">
        <w:rPr>
          <w:rFonts w:ascii="Verdana" w:hAnsi="Verdana"/>
          <w:b/>
          <w:sz w:val="20"/>
        </w:rPr>
        <w:t>‘Level 1’</w:t>
      </w:r>
      <w:r w:rsidRPr="00E64670">
        <w:rPr>
          <w:rFonts w:ascii="Verdana" w:hAnsi="Verdana"/>
          <w:sz w:val="20"/>
        </w:rPr>
        <w:t xml:space="preserve"> students can be given a table of results or bar charts of experimental results.  Each group should be given the document ‘Getting the right dose L1’.  You may wish to exchange the data table at the end of the document called ‘Research report on experiments done with human volunteers’ for the alternative provided called ‘Getting the right dose L1 – alt data’ which uses bar charts.</w:t>
      </w:r>
    </w:p>
    <w:p w:rsidR="00E527D6" w:rsidRPr="00E64670" w:rsidRDefault="00E527D6" w:rsidP="00934300">
      <w:pPr>
        <w:spacing w:line="240" w:lineRule="auto"/>
        <w:ind w:right="329"/>
        <w:rPr>
          <w:rFonts w:ascii="Verdana" w:hAnsi="Verdana"/>
          <w:sz w:val="20"/>
        </w:rPr>
      </w:pPr>
      <w:r w:rsidRPr="00E64670">
        <w:rPr>
          <w:rFonts w:ascii="Verdana" w:hAnsi="Verdana"/>
          <w:sz w:val="20"/>
        </w:rPr>
        <w:t xml:space="preserve">At </w:t>
      </w:r>
      <w:r w:rsidRPr="00E64670">
        <w:rPr>
          <w:rFonts w:ascii="Verdana" w:hAnsi="Verdana"/>
          <w:b/>
          <w:sz w:val="20"/>
        </w:rPr>
        <w:t xml:space="preserve">‘Level 2’ </w:t>
      </w:r>
      <w:r w:rsidRPr="00E64670">
        <w:rPr>
          <w:rFonts w:ascii="Verdana" w:hAnsi="Verdana"/>
          <w:sz w:val="20"/>
        </w:rPr>
        <w:t xml:space="preserve">students can be given graphs to interpret.  Each group should be given the document ‘Getting the right dose L2’.  </w:t>
      </w:r>
    </w:p>
    <w:p w:rsidR="00E527D6" w:rsidRPr="00E64670" w:rsidRDefault="00E527D6" w:rsidP="00934300">
      <w:pPr>
        <w:spacing w:line="240" w:lineRule="auto"/>
        <w:ind w:right="329"/>
        <w:rPr>
          <w:rFonts w:ascii="Verdana" w:hAnsi="Verdana"/>
          <w:sz w:val="20"/>
        </w:rPr>
      </w:pPr>
      <w:r w:rsidRPr="00E64670">
        <w:rPr>
          <w:rFonts w:ascii="Verdana" w:hAnsi="Verdana"/>
          <w:sz w:val="20"/>
        </w:rPr>
        <w:t xml:space="preserve">At </w:t>
      </w:r>
      <w:r w:rsidRPr="00E64670">
        <w:rPr>
          <w:rFonts w:ascii="Verdana" w:hAnsi="Verdana"/>
          <w:b/>
          <w:sz w:val="20"/>
        </w:rPr>
        <w:t xml:space="preserve">‘Level 3’ </w:t>
      </w:r>
      <w:r w:rsidRPr="00E64670">
        <w:rPr>
          <w:rFonts w:ascii="Verdana" w:hAnsi="Verdana"/>
          <w:sz w:val="20"/>
        </w:rPr>
        <w:t xml:space="preserve">an interactive Excel </w:t>
      </w:r>
      <w:proofErr w:type="spellStart"/>
      <w:r w:rsidRPr="00E64670">
        <w:rPr>
          <w:rFonts w:ascii="Verdana" w:hAnsi="Verdana"/>
          <w:sz w:val="20"/>
        </w:rPr>
        <w:t>spreadsheet</w:t>
      </w:r>
      <w:proofErr w:type="spellEnd"/>
      <w:r w:rsidRPr="00E64670">
        <w:rPr>
          <w:rFonts w:ascii="Verdana" w:hAnsi="Verdana"/>
          <w:sz w:val="20"/>
        </w:rPr>
        <w:t xml:space="preserve"> can be investigated to produce graphs for interpretation.  Each group should be given ‘Getting the right dose L3’ and ‘Drug doses data L3.xls’</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sz w:val="20"/>
        </w:rPr>
      </w:pPr>
      <w:r w:rsidRPr="00E64670">
        <w:rPr>
          <w:rFonts w:ascii="Verdana" w:hAnsi="Verdana"/>
          <w:sz w:val="20"/>
        </w:rPr>
        <w:t>The answer you’re looking for…</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b/>
          <w:sz w:val="20"/>
        </w:rPr>
      </w:pPr>
      <w:r w:rsidRPr="00E64670">
        <w:rPr>
          <w:rFonts w:ascii="Verdana" w:hAnsi="Verdana"/>
          <w:b/>
          <w:sz w:val="20"/>
        </w:rPr>
        <w:t>The correct deduction for this activity is to make tablets containing 10mg of drug.  Adults will take 2 tablets every 12 hours; children will take one tablet every 12 hours.</w:t>
      </w:r>
    </w:p>
    <w:p w:rsidR="00E527D6" w:rsidRPr="00E64670" w:rsidRDefault="00E527D6" w:rsidP="00934300">
      <w:pPr>
        <w:pBdr>
          <w:top w:val="threeDEmboss" w:sz="12" w:space="1" w:color="666699"/>
          <w:left w:val="threeDEmboss" w:sz="12" w:space="4" w:color="666699"/>
          <w:bottom w:val="threeDEngrave" w:sz="12" w:space="1" w:color="666699"/>
          <w:right w:val="threeDEngrave" w:sz="12" w:space="4" w:color="666699"/>
        </w:pBdr>
        <w:shd w:val="clear" w:color="auto" w:fill="F3F3F3"/>
        <w:spacing w:line="240" w:lineRule="auto"/>
        <w:ind w:right="329"/>
        <w:rPr>
          <w:rFonts w:ascii="Verdana" w:hAnsi="Verdana"/>
          <w:b/>
          <w:sz w:val="20"/>
        </w:rPr>
      </w:pPr>
    </w:p>
    <w:p w:rsidR="00E527D6" w:rsidRPr="00E64670" w:rsidRDefault="00E527D6" w:rsidP="00934300">
      <w:pPr>
        <w:spacing w:line="240" w:lineRule="auto"/>
        <w:ind w:right="329"/>
        <w:rPr>
          <w:rFonts w:ascii="Verdana" w:hAnsi="Verdana"/>
          <w:sz w:val="20"/>
        </w:rPr>
      </w:pPr>
    </w:p>
    <w:p w:rsidR="00E527D6" w:rsidRDefault="00FD5F34" w:rsidP="00EB6357">
      <w:pPr>
        <w:rPr>
          <w:rFonts w:ascii="Verdana" w:hAnsi="Verdana"/>
          <w:sz w:val="20"/>
        </w:rPr>
      </w:pPr>
      <w:r>
        <w:rPr>
          <w:rFonts w:ascii="Verdana" w:hAnsi="Verdana"/>
          <w:sz w:val="20"/>
        </w:rPr>
        <w:lastRenderedPageBreak/>
        <w:t>S</w:t>
      </w:r>
      <w:r w:rsidR="00E527D6" w:rsidRPr="00E64670">
        <w:rPr>
          <w:rFonts w:ascii="Verdana" w:hAnsi="Verdana"/>
          <w:sz w:val="20"/>
        </w:rPr>
        <w:t>tudents can learn about u</w:t>
      </w:r>
      <w:r>
        <w:rPr>
          <w:rFonts w:ascii="Verdana" w:hAnsi="Verdana"/>
          <w:sz w:val="20"/>
        </w:rPr>
        <w:t>ptake, metabolism and excretion of medicines from the website (</w:t>
      </w:r>
      <w:hyperlink r:id="rId12" w:history="1">
        <w:r w:rsidR="00EB6357" w:rsidRPr="008B3A79">
          <w:rPr>
            <w:rStyle w:val="Hyperlink"/>
          </w:rPr>
          <w:t>http://www.abpischools.org.uk/page/modules/medicinebox/medbox3.cfm</w:t>
        </w:r>
      </w:hyperlink>
      <w:r>
        <w:rPr>
          <w:rFonts w:ascii="Verdana" w:hAnsi="Verdana"/>
          <w:sz w:val="20"/>
        </w:rPr>
        <w:t>).</w:t>
      </w:r>
    </w:p>
    <w:p w:rsidR="00E527D6" w:rsidRPr="00E64670" w:rsidRDefault="00E527D6" w:rsidP="00934300">
      <w:pPr>
        <w:spacing w:line="240" w:lineRule="auto"/>
        <w:ind w:right="329"/>
        <w:rPr>
          <w:rFonts w:ascii="Verdana" w:hAnsi="Verdana"/>
          <w:sz w:val="20"/>
        </w:rPr>
      </w:pPr>
      <w:r w:rsidRPr="00E64670">
        <w:rPr>
          <w:rFonts w:ascii="Verdana" w:hAnsi="Verdana"/>
          <w:sz w:val="20"/>
        </w:rPr>
        <w:t>It is important for them to realise that children have smaller bodies than adults and therefore need to take</w:t>
      </w:r>
      <w:r w:rsidR="00EB6357">
        <w:rPr>
          <w:rFonts w:ascii="Verdana" w:hAnsi="Verdana"/>
          <w:sz w:val="20"/>
        </w:rPr>
        <w:t xml:space="preserve"> a smaller dose of medicine</w:t>
      </w:r>
      <w:bookmarkStart w:id="0" w:name="_GoBack"/>
      <w:bookmarkEnd w:id="0"/>
      <w:r w:rsidRPr="00E64670">
        <w:rPr>
          <w:rFonts w:ascii="Verdana" w:hAnsi="Verdana"/>
          <w:sz w:val="20"/>
        </w:rPr>
        <w:t xml:space="preserve">.  In very general terms, if an adult needs to take two tablets then a child needs only one tablet to get the same effect.  If you were to give </w:t>
      </w:r>
      <w:r w:rsidR="00EB6357">
        <w:rPr>
          <w:rFonts w:ascii="Verdana" w:hAnsi="Verdana"/>
          <w:sz w:val="20"/>
        </w:rPr>
        <w:t>a child two tablets of this medicine</w:t>
      </w:r>
      <w:r w:rsidRPr="00E64670">
        <w:rPr>
          <w:rFonts w:ascii="Verdana" w:hAnsi="Verdana"/>
          <w:sz w:val="20"/>
        </w:rPr>
        <w:t xml:space="preserve"> it would be an overdose and could be dangerous.</w:t>
      </w:r>
    </w:p>
    <w:p w:rsidR="00E527D6" w:rsidRPr="00E64670" w:rsidRDefault="00E527D6" w:rsidP="00934300">
      <w:pPr>
        <w:spacing w:line="240" w:lineRule="auto"/>
        <w:ind w:right="329"/>
        <w:rPr>
          <w:rFonts w:ascii="Verdana" w:hAnsi="Verdana"/>
          <w:sz w:val="20"/>
        </w:rPr>
      </w:pPr>
    </w:p>
    <w:p w:rsidR="00E527D6" w:rsidRPr="00E64670" w:rsidRDefault="00E527D6" w:rsidP="00934300">
      <w:pPr>
        <w:pStyle w:val="Heading2"/>
      </w:pPr>
      <w:r w:rsidRPr="00E64670">
        <w:t>Lesson 2:  Designing and Making a Box</w:t>
      </w:r>
    </w:p>
    <w:p w:rsidR="00E527D6" w:rsidRPr="00E64670" w:rsidRDefault="00E527D6" w:rsidP="00934300">
      <w:pPr>
        <w:spacing w:line="240" w:lineRule="auto"/>
        <w:ind w:right="329"/>
        <w:rPr>
          <w:rFonts w:ascii="Verdana" w:hAnsi="Verdana"/>
          <w:sz w:val="20"/>
        </w:rPr>
      </w:pP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“The first part of the activity is to produce one complete box as the packaging for a medicine bottle.  The box and bottle must have suitable labels and provide the patient with all the information that they need to take the medicine so that it works and is safe.  Points will be awarded for the quality and completeness of this sample box.</w:t>
      </w: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 xml:space="preserve">The chemical name of the drug that is going to go into the tablets is </w:t>
      </w:r>
      <w:proofErr w:type="spellStart"/>
      <w:r w:rsidRPr="00E64670">
        <w:rPr>
          <w:rFonts w:ascii="Verdana" w:hAnsi="Verdana"/>
          <w:b/>
          <w:i/>
          <w:sz w:val="20"/>
        </w:rPr>
        <w:t>flostyridine</w:t>
      </w:r>
      <w:proofErr w:type="spellEnd"/>
      <w:r w:rsidRPr="00E64670">
        <w:rPr>
          <w:rFonts w:ascii="Verdana" w:hAnsi="Verdana"/>
          <w:b/>
          <w:i/>
          <w:sz w:val="20"/>
        </w:rPr>
        <w:t xml:space="preserve"> sulphate.  It treats infections caused by bacteria.  You need to create a trade name for the medicine and use this on your labels.  The trade name does not have to be an English word but needs to be easy to say.”</w:t>
      </w: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For example:</w:t>
      </w:r>
    </w:p>
    <w:p w:rsidR="00E527D6" w:rsidRPr="005329AD" w:rsidRDefault="00E527D6" w:rsidP="00934300">
      <w:pPr>
        <w:spacing w:line="240" w:lineRule="auto"/>
        <w:ind w:right="329"/>
        <w:rPr>
          <w:rFonts w:ascii="Verdana" w:hAnsi="Verdana"/>
          <w:b/>
          <w:i/>
          <w:sz w:val="20"/>
        </w:rPr>
      </w:pPr>
      <w:proofErr w:type="spellStart"/>
      <w:r w:rsidRPr="005329AD">
        <w:rPr>
          <w:rFonts w:ascii="Verdana" w:hAnsi="Verdana"/>
          <w:b/>
          <w:i/>
          <w:sz w:val="20"/>
        </w:rPr>
        <w:t>Paracetamol</w:t>
      </w:r>
      <w:proofErr w:type="spellEnd"/>
      <w:r w:rsidRPr="005329AD">
        <w:rPr>
          <w:rFonts w:ascii="Verdana" w:hAnsi="Verdana"/>
          <w:b/>
          <w:i/>
          <w:sz w:val="20"/>
        </w:rPr>
        <w:t xml:space="preserve"> is a chemical name and </w:t>
      </w:r>
      <w:proofErr w:type="spellStart"/>
      <w:r w:rsidRPr="005329AD">
        <w:rPr>
          <w:rFonts w:ascii="Verdana" w:hAnsi="Verdana"/>
          <w:b/>
          <w:i/>
          <w:sz w:val="20"/>
        </w:rPr>
        <w:t>Panadol</w:t>
      </w:r>
      <w:proofErr w:type="spellEnd"/>
      <w:r w:rsidRPr="005329AD">
        <w:rPr>
          <w:rFonts w:ascii="Verdana" w:hAnsi="Verdana"/>
          <w:b/>
          <w:i/>
          <w:sz w:val="20"/>
          <w:vertAlign w:val="superscript"/>
        </w:rPr>
        <w:t>®</w:t>
      </w:r>
      <w:r w:rsidRPr="005329AD">
        <w:rPr>
          <w:rFonts w:ascii="Verdana" w:hAnsi="Verdana"/>
          <w:b/>
          <w:i/>
          <w:sz w:val="20"/>
        </w:rPr>
        <w:t xml:space="preserve"> and </w:t>
      </w:r>
      <w:proofErr w:type="spellStart"/>
      <w:r w:rsidRPr="005329AD">
        <w:rPr>
          <w:rFonts w:ascii="Verdana" w:hAnsi="Verdana"/>
          <w:b/>
          <w:i/>
          <w:sz w:val="20"/>
        </w:rPr>
        <w:t>Calpol</w:t>
      </w:r>
      <w:proofErr w:type="spellEnd"/>
      <w:r w:rsidRPr="005329AD">
        <w:rPr>
          <w:rFonts w:ascii="Verdana" w:hAnsi="Verdana"/>
          <w:b/>
          <w:i/>
          <w:sz w:val="20"/>
          <w:vertAlign w:val="superscript"/>
        </w:rPr>
        <w:t>®</w:t>
      </w:r>
      <w:r w:rsidRPr="005329AD">
        <w:rPr>
          <w:rFonts w:ascii="Verdana" w:hAnsi="Verdana"/>
          <w:b/>
          <w:i/>
          <w:sz w:val="20"/>
        </w:rPr>
        <w:t xml:space="preserve"> are trade names</w:t>
      </w:r>
    </w:p>
    <w:p w:rsidR="00E527D6" w:rsidRPr="005329AD" w:rsidRDefault="00E527D6" w:rsidP="00934300">
      <w:pPr>
        <w:spacing w:line="240" w:lineRule="auto"/>
        <w:ind w:right="329"/>
        <w:rPr>
          <w:rFonts w:ascii="Verdana" w:hAnsi="Verdana"/>
          <w:b/>
          <w:i/>
          <w:sz w:val="20"/>
        </w:rPr>
      </w:pPr>
      <w:r w:rsidRPr="005329AD">
        <w:rPr>
          <w:rFonts w:ascii="Verdana" w:hAnsi="Verdana"/>
          <w:b/>
          <w:i/>
          <w:sz w:val="20"/>
        </w:rPr>
        <w:t xml:space="preserve">Salbutamol is a chemical name and </w:t>
      </w:r>
      <w:proofErr w:type="spellStart"/>
      <w:r w:rsidRPr="005329AD">
        <w:rPr>
          <w:rFonts w:ascii="Verdana" w:hAnsi="Verdana"/>
          <w:b/>
          <w:i/>
          <w:sz w:val="20"/>
        </w:rPr>
        <w:t>Ventolin</w:t>
      </w:r>
      <w:proofErr w:type="spellEnd"/>
      <w:r w:rsidRPr="005329AD">
        <w:rPr>
          <w:rFonts w:ascii="Verdana" w:hAnsi="Verdana"/>
          <w:b/>
          <w:i/>
          <w:sz w:val="20"/>
          <w:vertAlign w:val="superscript"/>
        </w:rPr>
        <w:t>®</w:t>
      </w:r>
      <w:r w:rsidRPr="005329AD">
        <w:rPr>
          <w:rFonts w:ascii="Verdana" w:hAnsi="Verdana"/>
          <w:b/>
          <w:i/>
          <w:sz w:val="20"/>
        </w:rPr>
        <w:t xml:space="preserve"> is the trade name (this is a drug for asthma and uses the prefix “vent” meaning “wind”)</w:t>
      </w:r>
    </w:p>
    <w:p w:rsidR="00E527D6" w:rsidRPr="00E64670" w:rsidRDefault="00E527D6" w:rsidP="00934300">
      <w:pPr>
        <w:spacing w:line="240" w:lineRule="auto"/>
        <w:ind w:right="329"/>
        <w:rPr>
          <w:rFonts w:ascii="Verdana" w:hAnsi="Verdana"/>
          <w:b/>
          <w:i/>
          <w:sz w:val="20"/>
        </w:rPr>
      </w:pPr>
      <w:r w:rsidRPr="005329AD">
        <w:rPr>
          <w:rFonts w:ascii="Verdana" w:hAnsi="Verdana"/>
          <w:b/>
          <w:i/>
          <w:sz w:val="20"/>
        </w:rPr>
        <w:t>Acetylsalicylic acid is better known as Aspirin</w:t>
      </w:r>
    </w:p>
    <w:p w:rsidR="00E527D6" w:rsidRPr="00E64670" w:rsidRDefault="00E527D6" w:rsidP="00934300">
      <w:pPr>
        <w:spacing w:line="240" w:lineRule="auto"/>
        <w:ind w:right="329"/>
        <w:rPr>
          <w:rFonts w:ascii="Verdana" w:hAnsi="Verdana"/>
          <w:b/>
          <w:i/>
          <w:sz w:val="20"/>
        </w:rPr>
      </w:pPr>
    </w:p>
    <w:p w:rsidR="00E527D6" w:rsidRPr="00E64670" w:rsidRDefault="00E527D6" w:rsidP="00934300">
      <w:pPr>
        <w:spacing w:line="240" w:lineRule="auto"/>
        <w:ind w:right="329"/>
        <w:rPr>
          <w:rFonts w:ascii="Verdana" w:hAnsi="Verdana"/>
          <w:sz w:val="20"/>
        </w:rPr>
      </w:pPr>
      <w:r w:rsidRPr="00E64670">
        <w:rPr>
          <w:rFonts w:ascii="Verdana" w:hAnsi="Verdana"/>
          <w:sz w:val="20"/>
        </w:rPr>
        <w:t xml:space="preserve">An optional additional activity is for the team to produce a patient information leaflet to go into the box but this could be quite laborious – it could be useful to show a typical example to students (from a box of </w:t>
      </w:r>
      <w:r>
        <w:rPr>
          <w:rFonts w:ascii="Verdana" w:hAnsi="Verdana"/>
          <w:sz w:val="20"/>
        </w:rPr>
        <w:t>A</w:t>
      </w:r>
      <w:r w:rsidRPr="00E64670">
        <w:rPr>
          <w:rFonts w:ascii="Verdana" w:hAnsi="Verdana"/>
          <w:sz w:val="20"/>
        </w:rPr>
        <w:t>spirin for example).</w:t>
      </w: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“You will also have to work out how many boxes you think that your team can make within the next part of the activity.  This will last [specify the time; e.g. 1, 1.5 or 2 hours].  This is the target that you must achieve and bonus points will be awarded if you reach the target.  As you will have to pay for each sheet of card that you use you must work out the most efficient way of designing the box to minimise costs and hence maximise profits.”</w:t>
      </w:r>
    </w:p>
    <w:p w:rsidR="00E527D6" w:rsidRPr="00E64670" w:rsidRDefault="00E527D6" w:rsidP="00934300">
      <w:pPr>
        <w:spacing w:line="240" w:lineRule="auto"/>
        <w:ind w:right="329"/>
        <w:rPr>
          <w:rFonts w:ascii="Verdana" w:hAnsi="Verdana"/>
          <w:sz w:val="20"/>
        </w:rPr>
      </w:pPr>
    </w:p>
    <w:p w:rsidR="00E527D6" w:rsidRPr="00E64670" w:rsidRDefault="00E527D6" w:rsidP="00934300">
      <w:pPr>
        <w:spacing w:line="240" w:lineRule="auto"/>
        <w:ind w:right="329"/>
        <w:rPr>
          <w:rFonts w:ascii="Verdana" w:hAnsi="Verdana"/>
          <w:sz w:val="20"/>
        </w:rPr>
      </w:pPr>
      <w:r w:rsidRPr="00E64670">
        <w:rPr>
          <w:rFonts w:ascii="Verdana" w:hAnsi="Verdana"/>
          <w:sz w:val="20"/>
        </w:rPr>
        <w:t>At this point teams can be given the following print-outs (available on the website):</w:t>
      </w:r>
    </w:p>
    <w:p w:rsidR="00E527D6" w:rsidRPr="00E64670" w:rsidRDefault="00E527D6" w:rsidP="00934300">
      <w:pPr>
        <w:spacing w:line="240" w:lineRule="auto"/>
        <w:ind w:right="329"/>
        <w:rPr>
          <w:rFonts w:ascii="Verdana" w:hAnsi="Verdana"/>
          <w:sz w:val="20"/>
        </w:rPr>
      </w:pPr>
      <w:r w:rsidRPr="00E64670">
        <w:rPr>
          <w:rFonts w:ascii="Verdana" w:hAnsi="Verdana"/>
          <w:sz w:val="20"/>
        </w:rPr>
        <w:t>‘Designing and Launching a New Medicine – Instruction Sheet’;</w:t>
      </w:r>
    </w:p>
    <w:p w:rsidR="00E527D6" w:rsidRPr="00E64670" w:rsidRDefault="00950148" w:rsidP="00934300">
      <w:pPr>
        <w:spacing w:line="240" w:lineRule="auto"/>
        <w:ind w:right="329"/>
        <w:rPr>
          <w:rFonts w:ascii="Verdana" w:hAnsi="Verdana"/>
          <w:sz w:val="20"/>
        </w:rPr>
      </w:pPr>
      <w:r w:rsidRPr="00E64670">
        <w:rPr>
          <w:rFonts w:ascii="Verdana" w:hAnsi="Verdana"/>
          <w:sz w:val="20"/>
        </w:rPr>
        <w:t xml:space="preserve"> </w:t>
      </w:r>
      <w:r w:rsidR="00E527D6" w:rsidRPr="00E64670">
        <w:rPr>
          <w:rFonts w:ascii="Verdana" w:hAnsi="Verdana"/>
          <w:sz w:val="20"/>
        </w:rPr>
        <w:t>‘Box template’ (PDF);</w:t>
      </w:r>
    </w:p>
    <w:p w:rsidR="00E527D6" w:rsidRPr="00E64670" w:rsidRDefault="00E527D6" w:rsidP="00934300">
      <w:pPr>
        <w:spacing w:line="240" w:lineRule="auto"/>
        <w:ind w:right="329"/>
        <w:rPr>
          <w:rFonts w:ascii="Verdana" w:hAnsi="Verdana"/>
          <w:sz w:val="20"/>
        </w:rPr>
      </w:pPr>
      <w:r w:rsidRPr="00E64670">
        <w:rPr>
          <w:rFonts w:ascii="Verdana" w:hAnsi="Verdana"/>
          <w:sz w:val="20"/>
        </w:rPr>
        <w:t>‘Typical medicine bottle label’ (PDF).</w:t>
      </w:r>
    </w:p>
    <w:p w:rsidR="00950148" w:rsidRDefault="00950148">
      <w:pPr>
        <w:rPr>
          <w:rFonts w:ascii="Verdana" w:hAnsi="Verdana"/>
          <w:sz w:val="20"/>
        </w:rPr>
      </w:pPr>
      <w:r>
        <w:rPr>
          <w:rFonts w:ascii="Verdana" w:hAnsi="Verdana"/>
          <w:sz w:val="20"/>
        </w:rPr>
        <w:br w:type="page"/>
      </w:r>
    </w:p>
    <w:p w:rsidR="00E527D6" w:rsidRDefault="00034435" w:rsidP="00934300">
      <w:pPr>
        <w:pStyle w:val="Heading2"/>
      </w:pPr>
      <w:r>
        <w:lastRenderedPageBreak/>
        <w:t>R</w:t>
      </w:r>
      <w:r w:rsidR="00E527D6" w:rsidRPr="00E64670">
        <w:t>esources</w:t>
      </w:r>
      <w:r>
        <w:t xml:space="preserve"> required</w:t>
      </w:r>
      <w:r w:rsidR="00E527D6" w:rsidRPr="00E64670">
        <w:t>:</w:t>
      </w:r>
    </w:p>
    <w:p w:rsidR="00034435" w:rsidRPr="00034435" w:rsidRDefault="00034435" w:rsidP="00934300">
      <w:pPr>
        <w:spacing w:line="240" w:lineRule="auto"/>
        <w:rPr>
          <w:lang w:eastAsia="en-GB"/>
        </w:rPr>
      </w:pPr>
    </w:p>
    <w:p w:rsidR="00E527D6" w:rsidRPr="00E64670" w:rsidRDefault="00E527D6" w:rsidP="00934300">
      <w:pPr>
        <w:spacing w:line="240" w:lineRule="auto"/>
        <w:ind w:right="329"/>
        <w:rPr>
          <w:rFonts w:ascii="Verdana" w:hAnsi="Verdana"/>
          <w:sz w:val="20"/>
        </w:rPr>
      </w:pPr>
      <w:r w:rsidRPr="00E64670">
        <w:rPr>
          <w:rFonts w:ascii="Verdana" w:hAnsi="Verdana"/>
          <w:sz w:val="20"/>
        </w:rPr>
        <w:t xml:space="preserve">A medicine bottle (see page </w:t>
      </w:r>
      <w:r w:rsidR="00B53496">
        <w:rPr>
          <w:rFonts w:ascii="Verdana" w:hAnsi="Verdana"/>
          <w:sz w:val="20"/>
        </w:rPr>
        <w:t>6</w:t>
      </w:r>
      <w:r w:rsidRPr="00E64670">
        <w:rPr>
          <w:rFonts w:ascii="Verdana" w:hAnsi="Verdana"/>
          <w:sz w:val="20"/>
        </w:rPr>
        <w:t xml:space="preserve"> for details);</w:t>
      </w:r>
    </w:p>
    <w:p w:rsidR="00E527D6" w:rsidRPr="00E64670" w:rsidRDefault="00E527D6" w:rsidP="00934300">
      <w:pPr>
        <w:spacing w:line="240" w:lineRule="auto"/>
        <w:ind w:right="329"/>
        <w:rPr>
          <w:rFonts w:ascii="Verdana" w:hAnsi="Verdana"/>
          <w:sz w:val="20"/>
        </w:rPr>
      </w:pPr>
      <w:r w:rsidRPr="00E64670">
        <w:rPr>
          <w:rFonts w:ascii="Verdana" w:hAnsi="Verdana"/>
          <w:sz w:val="20"/>
        </w:rPr>
        <w:t>A typical label for the box;</w:t>
      </w:r>
    </w:p>
    <w:p w:rsidR="00E527D6" w:rsidRPr="00E64670" w:rsidRDefault="00E527D6" w:rsidP="00934300">
      <w:pPr>
        <w:spacing w:line="240" w:lineRule="auto"/>
        <w:ind w:right="329"/>
        <w:rPr>
          <w:rFonts w:ascii="Verdana" w:hAnsi="Verdana"/>
          <w:sz w:val="20"/>
        </w:rPr>
      </w:pPr>
      <w:r w:rsidRPr="00E64670">
        <w:rPr>
          <w:rFonts w:ascii="Verdana" w:hAnsi="Verdana"/>
          <w:sz w:val="20"/>
        </w:rPr>
        <w:t xml:space="preserve">Plain card for trial designs of boxes (see page </w:t>
      </w:r>
      <w:r w:rsidR="00397773">
        <w:rPr>
          <w:rFonts w:ascii="Verdana" w:hAnsi="Verdana"/>
          <w:sz w:val="20"/>
        </w:rPr>
        <w:t>6</w:t>
      </w:r>
      <w:r w:rsidRPr="00E64670">
        <w:rPr>
          <w:rFonts w:ascii="Verdana" w:hAnsi="Verdana"/>
          <w:sz w:val="20"/>
        </w:rPr>
        <w:t xml:space="preserve"> for comments on card);</w:t>
      </w:r>
    </w:p>
    <w:p w:rsidR="00E527D6" w:rsidRPr="00E64670" w:rsidRDefault="00E527D6" w:rsidP="00934300">
      <w:pPr>
        <w:spacing w:line="240" w:lineRule="auto"/>
        <w:ind w:right="329"/>
        <w:rPr>
          <w:rFonts w:ascii="Verdana" w:hAnsi="Verdana"/>
          <w:sz w:val="20"/>
        </w:rPr>
      </w:pPr>
      <w:r w:rsidRPr="00E64670">
        <w:rPr>
          <w:rFonts w:ascii="Verdana" w:hAnsi="Verdana"/>
          <w:sz w:val="20"/>
        </w:rPr>
        <w:t>Plain paper for trial label designs;</w:t>
      </w:r>
    </w:p>
    <w:p w:rsidR="00E527D6" w:rsidRPr="00E64670" w:rsidRDefault="00E527D6" w:rsidP="00934300">
      <w:pPr>
        <w:spacing w:line="240" w:lineRule="auto"/>
        <w:ind w:right="329"/>
        <w:rPr>
          <w:rFonts w:ascii="Verdana" w:hAnsi="Verdana"/>
          <w:sz w:val="20"/>
        </w:rPr>
      </w:pPr>
      <w:r w:rsidRPr="00E64670">
        <w:rPr>
          <w:rFonts w:ascii="Verdana" w:hAnsi="Verdana"/>
          <w:sz w:val="20"/>
        </w:rPr>
        <w:t xml:space="preserve">Pens, pencils, rulers, scissors </w:t>
      </w:r>
      <w:proofErr w:type="spellStart"/>
      <w:r w:rsidRPr="00E64670">
        <w:rPr>
          <w:rFonts w:ascii="Verdana" w:hAnsi="Verdana"/>
          <w:sz w:val="20"/>
        </w:rPr>
        <w:t>etc</w:t>
      </w:r>
      <w:proofErr w:type="spellEnd"/>
      <w:r w:rsidRPr="00E64670">
        <w:rPr>
          <w:rFonts w:ascii="Verdana" w:hAnsi="Verdana"/>
          <w:sz w:val="20"/>
        </w:rPr>
        <w:t>;</w:t>
      </w:r>
    </w:p>
    <w:p w:rsidR="00E527D6" w:rsidRPr="00E64670" w:rsidRDefault="00E527D6" w:rsidP="00934300">
      <w:pPr>
        <w:spacing w:line="240" w:lineRule="auto"/>
        <w:ind w:right="329"/>
        <w:rPr>
          <w:rFonts w:ascii="Verdana" w:hAnsi="Verdana"/>
          <w:sz w:val="20"/>
        </w:rPr>
      </w:pPr>
      <w:r w:rsidRPr="00E64670">
        <w:rPr>
          <w:rFonts w:ascii="Verdana" w:hAnsi="Verdana"/>
          <w:sz w:val="20"/>
        </w:rPr>
        <w:t>Glue or sticky tape for holding the finished box together (a real box would be glued but in this activity it might be more effective to use sticky tape)</w:t>
      </w:r>
    </w:p>
    <w:p w:rsidR="00E527D6" w:rsidRPr="00E64670" w:rsidRDefault="00E527D6" w:rsidP="00934300">
      <w:pPr>
        <w:spacing w:line="240" w:lineRule="auto"/>
        <w:ind w:right="329"/>
        <w:rPr>
          <w:rFonts w:ascii="Verdana" w:hAnsi="Verdana"/>
          <w:sz w:val="20"/>
        </w:rPr>
      </w:pPr>
    </w:p>
    <w:p w:rsidR="00E527D6" w:rsidRPr="00E64670" w:rsidRDefault="00E527D6" w:rsidP="00934300">
      <w:pPr>
        <w:spacing w:line="240" w:lineRule="auto"/>
        <w:ind w:right="329"/>
        <w:rPr>
          <w:rFonts w:ascii="Verdana" w:hAnsi="Verdana"/>
          <w:sz w:val="20"/>
        </w:rPr>
      </w:pPr>
      <w:r w:rsidRPr="00E64670">
        <w:rPr>
          <w:rFonts w:ascii="Verdana" w:hAnsi="Verdana"/>
          <w:sz w:val="20"/>
        </w:rPr>
        <w:t>Teams need to sort out who is going to work on what aspect of the task.  They need:</w:t>
      </w:r>
    </w:p>
    <w:p w:rsidR="00E527D6" w:rsidRPr="00E64670" w:rsidRDefault="00E527D6" w:rsidP="00934300">
      <w:pPr>
        <w:spacing w:line="240" w:lineRule="auto"/>
        <w:ind w:right="329"/>
        <w:rPr>
          <w:rFonts w:ascii="Verdana" w:hAnsi="Verdana"/>
          <w:sz w:val="20"/>
        </w:rPr>
      </w:pPr>
      <w:r w:rsidRPr="00E64670">
        <w:rPr>
          <w:rFonts w:ascii="Verdana" w:hAnsi="Verdana"/>
          <w:sz w:val="20"/>
        </w:rPr>
        <w:t>Box designers;</w:t>
      </w:r>
    </w:p>
    <w:p w:rsidR="00E527D6" w:rsidRPr="00E64670" w:rsidRDefault="00E527D6" w:rsidP="00934300">
      <w:pPr>
        <w:spacing w:line="240" w:lineRule="auto"/>
        <w:ind w:right="329"/>
        <w:rPr>
          <w:rFonts w:ascii="Verdana" w:hAnsi="Verdana"/>
          <w:sz w:val="20"/>
        </w:rPr>
      </w:pPr>
      <w:r w:rsidRPr="00E64670">
        <w:rPr>
          <w:rFonts w:ascii="Verdana" w:hAnsi="Verdana"/>
          <w:sz w:val="20"/>
        </w:rPr>
        <w:t>Label designers;</w:t>
      </w:r>
    </w:p>
    <w:p w:rsidR="00E527D6" w:rsidRPr="00E64670" w:rsidRDefault="00E527D6" w:rsidP="00934300">
      <w:pPr>
        <w:spacing w:line="240" w:lineRule="auto"/>
        <w:ind w:right="329"/>
        <w:rPr>
          <w:rFonts w:ascii="Verdana" w:hAnsi="Verdana"/>
          <w:sz w:val="20"/>
        </w:rPr>
      </w:pPr>
      <w:r w:rsidRPr="00E64670">
        <w:rPr>
          <w:rFonts w:ascii="Verdana" w:hAnsi="Verdana"/>
          <w:sz w:val="20"/>
        </w:rPr>
        <w:t>Company name/logo designers;</w:t>
      </w:r>
    </w:p>
    <w:p w:rsidR="00E527D6" w:rsidRPr="00E64670" w:rsidRDefault="00E527D6" w:rsidP="00934300">
      <w:pPr>
        <w:spacing w:line="240" w:lineRule="auto"/>
        <w:ind w:right="329"/>
        <w:rPr>
          <w:rFonts w:ascii="Verdana" w:hAnsi="Verdana"/>
          <w:sz w:val="20"/>
        </w:rPr>
      </w:pPr>
      <w:r w:rsidRPr="00E64670">
        <w:rPr>
          <w:rFonts w:ascii="Verdana" w:hAnsi="Verdana"/>
          <w:sz w:val="20"/>
        </w:rPr>
        <w:t>Someone to determine the dose levels and how often the medicine will be taken.</w:t>
      </w:r>
    </w:p>
    <w:p w:rsidR="00E527D6" w:rsidRPr="00E64670" w:rsidRDefault="00E527D6" w:rsidP="00934300">
      <w:pPr>
        <w:spacing w:line="240" w:lineRule="auto"/>
        <w:ind w:right="329"/>
        <w:rPr>
          <w:rFonts w:ascii="Verdana" w:hAnsi="Verdana"/>
          <w:sz w:val="20"/>
        </w:rPr>
      </w:pPr>
    </w:p>
    <w:p w:rsidR="00E527D6" w:rsidRPr="00E64670" w:rsidRDefault="00E527D6" w:rsidP="00934300">
      <w:pPr>
        <w:spacing w:line="240" w:lineRule="auto"/>
        <w:ind w:right="329"/>
        <w:rPr>
          <w:rFonts w:ascii="Verdana" w:hAnsi="Verdana"/>
          <w:sz w:val="20"/>
        </w:rPr>
      </w:pPr>
      <w:r w:rsidRPr="00E64670">
        <w:rPr>
          <w:rFonts w:ascii="Verdana" w:hAnsi="Verdana"/>
          <w:sz w:val="20"/>
        </w:rPr>
        <w:t>After 5 minutes or so the teams can be led through the information on a typical box and bottle label.</w:t>
      </w:r>
    </w:p>
    <w:p w:rsidR="00E527D6" w:rsidRPr="00E64670" w:rsidRDefault="00E527D6" w:rsidP="00934300">
      <w:pPr>
        <w:spacing w:line="240" w:lineRule="auto"/>
        <w:ind w:right="329"/>
        <w:rPr>
          <w:rFonts w:ascii="Verdana" w:hAnsi="Verdana"/>
          <w:sz w:val="20"/>
        </w:rPr>
      </w:pPr>
      <w:r w:rsidRPr="00E64670">
        <w:rPr>
          <w:rFonts w:ascii="Verdana" w:hAnsi="Verdana"/>
          <w:sz w:val="20"/>
        </w:rPr>
        <w:t>Talk to them about the bottle label.  Point out, or ask them, about aspects of the labelling:</w:t>
      </w:r>
    </w:p>
    <w:p w:rsidR="00E527D6" w:rsidRPr="00E64670" w:rsidRDefault="00E527D6" w:rsidP="00934300">
      <w:pPr>
        <w:numPr>
          <w:ilvl w:val="0"/>
          <w:numId w:val="9"/>
        </w:numPr>
        <w:spacing w:after="0" w:line="240" w:lineRule="auto"/>
        <w:ind w:right="329"/>
        <w:jc w:val="both"/>
        <w:rPr>
          <w:rFonts w:ascii="Verdana" w:hAnsi="Verdana"/>
          <w:sz w:val="20"/>
        </w:rPr>
      </w:pPr>
      <w:r w:rsidRPr="00E64670">
        <w:rPr>
          <w:rFonts w:ascii="Verdana" w:hAnsi="Verdana"/>
          <w:sz w:val="20"/>
        </w:rPr>
        <w:t>Company logo</w:t>
      </w:r>
    </w:p>
    <w:p w:rsidR="00E527D6" w:rsidRPr="00E64670" w:rsidRDefault="00E527D6" w:rsidP="00934300">
      <w:pPr>
        <w:numPr>
          <w:ilvl w:val="0"/>
          <w:numId w:val="9"/>
        </w:numPr>
        <w:spacing w:after="0" w:line="240" w:lineRule="auto"/>
        <w:ind w:right="329"/>
        <w:jc w:val="both"/>
        <w:rPr>
          <w:rFonts w:ascii="Verdana" w:hAnsi="Verdana"/>
          <w:sz w:val="20"/>
        </w:rPr>
      </w:pPr>
      <w:r w:rsidRPr="00E64670">
        <w:rPr>
          <w:rFonts w:ascii="Verdana" w:hAnsi="Verdana"/>
          <w:sz w:val="20"/>
        </w:rPr>
        <w:t>Name of medicine - marketing name</w:t>
      </w:r>
    </w:p>
    <w:p w:rsidR="00E527D6" w:rsidRPr="00E64670" w:rsidRDefault="00E527D6" w:rsidP="00934300">
      <w:pPr>
        <w:numPr>
          <w:ilvl w:val="0"/>
          <w:numId w:val="9"/>
        </w:numPr>
        <w:spacing w:after="0" w:line="240" w:lineRule="auto"/>
        <w:ind w:right="329"/>
        <w:jc w:val="both"/>
        <w:rPr>
          <w:rFonts w:ascii="Verdana" w:hAnsi="Verdana"/>
          <w:sz w:val="20"/>
        </w:rPr>
      </w:pPr>
      <w:r w:rsidRPr="00E64670">
        <w:rPr>
          <w:rFonts w:ascii="Verdana" w:hAnsi="Verdana"/>
          <w:sz w:val="20"/>
        </w:rPr>
        <w:t>Name of drug - the "chemical"</w:t>
      </w:r>
    </w:p>
    <w:p w:rsidR="00E527D6" w:rsidRPr="00E64670" w:rsidRDefault="00E527D6" w:rsidP="00934300">
      <w:pPr>
        <w:numPr>
          <w:ilvl w:val="0"/>
          <w:numId w:val="9"/>
        </w:numPr>
        <w:spacing w:after="0" w:line="240" w:lineRule="auto"/>
        <w:ind w:right="329"/>
        <w:jc w:val="both"/>
        <w:rPr>
          <w:rFonts w:ascii="Verdana" w:hAnsi="Verdana"/>
          <w:sz w:val="20"/>
        </w:rPr>
      </w:pPr>
      <w:r w:rsidRPr="00E64670">
        <w:rPr>
          <w:rFonts w:ascii="Verdana" w:hAnsi="Verdana"/>
          <w:sz w:val="20"/>
        </w:rPr>
        <w:t>Contents e.g. 20 x 100mg tablets</w:t>
      </w:r>
    </w:p>
    <w:p w:rsidR="00E527D6" w:rsidRPr="00E64670" w:rsidRDefault="00E527D6" w:rsidP="00934300">
      <w:pPr>
        <w:numPr>
          <w:ilvl w:val="0"/>
          <w:numId w:val="9"/>
        </w:numPr>
        <w:spacing w:after="0" w:line="240" w:lineRule="auto"/>
        <w:ind w:right="329"/>
        <w:jc w:val="both"/>
        <w:rPr>
          <w:rFonts w:ascii="Verdana" w:hAnsi="Verdana"/>
          <w:sz w:val="20"/>
        </w:rPr>
      </w:pPr>
      <w:r w:rsidRPr="00E64670">
        <w:rPr>
          <w:rFonts w:ascii="Verdana" w:hAnsi="Verdana"/>
          <w:sz w:val="20"/>
        </w:rPr>
        <w:t>Dosing instructions e.g. 1 tablet 4 times a day</w:t>
      </w:r>
    </w:p>
    <w:p w:rsidR="00E527D6" w:rsidRPr="00E64670" w:rsidRDefault="00E527D6" w:rsidP="00934300">
      <w:pPr>
        <w:numPr>
          <w:ilvl w:val="0"/>
          <w:numId w:val="9"/>
        </w:numPr>
        <w:spacing w:after="0" w:line="240" w:lineRule="auto"/>
        <w:ind w:right="329"/>
        <w:jc w:val="both"/>
        <w:rPr>
          <w:rFonts w:ascii="Verdana" w:hAnsi="Verdana"/>
          <w:sz w:val="20"/>
        </w:rPr>
      </w:pPr>
      <w:r w:rsidRPr="00E64670">
        <w:rPr>
          <w:rFonts w:ascii="Verdana" w:hAnsi="Verdana"/>
          <w:sz w:val="20"/>
        </w:rPr>
        <w:t>Safety warnings e.g. keep away from children; store below 30º</w:t>
      </w:r>
    </w:p>
    <w:p w:rsidR="00E527D6" w:rsidRPr="00E64670" w:rsidRDefault="00E527D6" w:rsidP="00934300">
      <w:pPr>
        <w:numPr>
          <w:ilvl w:val="0"/>
          <w:numId w:val="9"/>
        </w:numPr>
        <w:spacing w:after="0" w:line="240" w:lineRule="auto"/>
        <w:ind w:right="329"/>
        <w:jc w:val="both"/>
        <w:rPr>
          <w:rFonts w:ascii="Verdana" w:hAnsi="Verdana"/>
          <w:sz w:val="20"/>
        </w:rPr>
      </w:pPr>
      <w:r w:rsidRPr="00E64670">
        <w:rPr>
          <w:rFonts w:ascii="Verdana" w:hAnsi="Verdana"/>
          <w:sz w:val="20"/>
        </w:rPr>
        <w:t>POM (prescription only medicine)</w:t>
      </w:r>
    </w:p>
    <w:p w:rsidR="00E527D6" w:rsidRPr="00E64670" w:rsidRDefault="00E527D6" w:rsidP="00934300">
      <w:pPr>
        <w:numPr>
          <w:ilvl w:val="0"/>
          <w:numId w:val="9"/>
        </w:numPr>
        <w:spacing w:after="0" w:line="240" w:lineRule="auto"/>
        <w:ind w:right="329"/>
        <w:jc w:val="both"/>
        <w:rPr>
          <w:rFonts w:ascii="Verdana" w:hAnsi="Verdana"/>
          <w:sz w:val="20"/>
        </w:rPr>
      </w:pPr>
      <w:r w:rsidRPr="00E64670">
        <w:rPr>
          <w:rFonts w:ascii="Verdana" w:hAnsi="Verdana"/>
          <w:sz w:val="20"/>
        </w:rPr>
        <w:t>Expiry date</w:t>
      </w:r>
    </w:p>
    <w:p w:rsidR="00E527D6" w:rsidRPr="00E64670" w:rsidRDefault="00E527D6" w:rsidP="00934300">
      <w:pPr>
        <w:spacing w:line="240" w:lineRule="auto"/>
        <w:ind w:right="329"/>
        <w:rPr>
          <w:rFonts w:ascii="Verdana" w:hAnsi="Verdana"/>
          <w:sz w:val="20"/>
        </w:rPr>
      </w:pPr>
    </w:p>
    <w:p w:rsidR="00E527D6" w:rsidRPr="00E64670" w:rsidRDefault="00E527D6" w:rsidP="00934300">
      <w:pPr>
        <w:spacing w:line="240" w:lineRule="auto"/>
        <w:ind w:right="329"/>
        <w:rPr>
          <w:rFonts w:ascii="Verdana" w:hAnsi="Verdana"/>
          <w:sz w:val="20"/>
        </w:rPr>
      </w:pPr>
      <w:r w:rsidRPr="00E64670">
        <w:rPr>
          <w:rFonts w:ascii="Verdana" w:hAnsi="Verdana"/>
          <w:sz w:val="20"/>
        </w:rPr>
        <w:t>Show them a box label.  Give them a real example (or ask them to bring an empty box from home).</w:t>
      </w:r>
    </w:p>
    <w:p w:rsidR="00E527D6" w:rsidRPr="00E64670" w:rsidRDefault="00E527D6" w:rsidP="00934300">
      <w:pPr>
        <w:spacing w:line="240" w:lineRule="auto"/>
        <w:ind w:right="329"/>
        <w:rPr>
          <w:rFonts w:ascii="Verdana" w:hAnsi="Verdana"/>
          <w:sz w:val="20"/>
        </w:rPr>
      </w:pPr>
      <w:r w:rsidRPr="00E64670">
        <w:rPr>
          <w:rFonts w:ascii="Verdana" w:hAnsi="Verdana"/>
          <w:i/>
          <w:sz w:val="20"/>
        </w:rPr>
        <w:t xml:space="preserve">Optional: </w:t>
      </w:r>
      <w:r w:rsidRPr="00E64670">
        <w:rPr>
          <w:rFonts w:ascii="Verdana" w:hAnsi="Verdana"/>
          <w:sz w:val="20"/>
        </w:rPr>
        <w:t>Talk to them about a patient instruction leaflet - with similar information on it but there will be some details about side effects and what to do if there is no improvement.  It is a good idea to give them an example.</w:t>
      </w:r>
    </w:p>
    <w:p w:rsidR="00E527D6" w:rsidRPr="00E64670" w:rsidRDefault="00E527D6" w:rsidP="00934300">
      <w:pPr>
        <w:spacing w:line="240" w:lineRule="auto"/>
        <w:ind w:right="329"/>
        <w:rPr>
          <w:rFonts w:ascii="Verdana" w:hAnsi="Verdana"/>
          <w:sz w:val="20"/>
        </w:rPr>
      </w:pPr>
      <w:r w:rsidRPr="00E64670">
        <w:rPr>
          <w:rFonts w:ascii="Verdana" w:hAnsi="Verdana"/>
          <w:sz w:val="20"/>
        </w:rPr>
        <w:t>Teams should make the first complete box plus labels (plus optional insert) and get it approved.  Once this is done they make a bid for the number they can do in the next set time period.  Bonus points are awarded for achieving the bid - no bonus for missing it.  They may want to do a short practise run if time is available.</w:t>
      </w:r>
    </w:p>
    <w:p w:rsidR="00E527D6" w:rsidRDefault="00E527D6" w:rsidP="00934300">
      <w:pPr>
        <w:spacing w:line="240" w:lineRule="auto"/>
        <w:ind w:right="329"/>
        <w:rPr>
          <w:rFonts w:ascii="Verdana" w:hAnsi="Verdana"/>
          <w:b/>
          <w:szCs w:val="24"/>
        </w:rPr>
      </w:pPr>
    </w:p>
    <w:p w:rsidR="00E527D6" w:rsidRPr="00E64670" w:rsidRDefault="00E527D6" w:rsidP="00934300">
      <w:pPr>
        <w:pStyle w:val="Heading2"/>
      </w:pPr>
      <w:r w:rsidRPr="00E64670">
        <w:lastRenderedPageBreak/>
        <w:t xml:space="preserve">Lesson 3/4:  Production of Medicine Boxes </w:t>
      </w:r>
    </w:p>
    <w:p w:rsidR="00E527D6" w:rsidRPr="00E64670" w:rsidRDefault="00E527D6" w:rsidP="00934300">
      <w:pPr>
        <w:spacing w:line="240" w:lineRule="auto"/>
        <w:ind w:right="329"/>
        <w:rPr>
          <w:rFonts w:ascii="Verdana" w:hAnsi="Verdana"/>
          <w:sz w:val="20"/>
        </w:rPr>
      </w:pP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 xml:space="preserve">“Now that you have all made a sample box for your medicine bottle you must tell me how many </w:t>
      </w:r>
      <w:r w:rsidRPr="00E64670">
        <w:rPr>
          <w:rFonts w:ascii="Verdana" w:hAnsi="Verdana"/>
          <w:b/>
          <w:i/>
          <w:sz w:val="20"/>
          <w:u w:val="single"/>
        </w:rPr>
        <w:t>perfect</w:t>
      </w:r>
      <w:r w:rsidRPr="00E64670">
        <w:rPr>
          <w:rFonts w:ascii="Verdana" w:hAnsi="Verdana"/>
          <w:b/>
          <w:i/>
          <w:sz w:val="20"/>
        </w:rPr>
        <w:t xml:space="preserve"> boxes you think you can make in the next [specify the time; e.g. 1, 1.5 or 2 hours].  If you do not reach this target you will get no bonus points.  Every complete perfect box will win points to be added to any bonus.</w:t>
      </w:r>
    </w:p>
    <w:p w:rsidR="00E527D6" w:rsidRPr="00E64670" w:rsidRDefault="00E527D6" w:rsidP="00934300">
      <w:pPr>
        <w:spacing w:line="240" w:lineRule="auto"/>
        <w:ind w:right="329"/>
        <w:rPr>
          <w:rFonts w:ascii="Verdana" w:hAnsi="Verdana"/>
          <w:b/>
          <w:i/>
          <w:sz w:val="20"/>
        </w:rPr>
      </w:pPr>
      <w:r w:rsidRPr="00E64670">
        <w:rPr>
          <w:rFonts w:ascii="Verdana" w:hAnsi="Verdana"/>
          <w:b/>
          <w:i/>
          <w:sz w:val="20"/>
        </w:rPr>
        <w:t xml:space="preserve">You </w:t>
      </w:r>
      <w:r w:rsidRPr="00E64670">
        <w:rPr>
          <w:rFonts w:ascii="Verdana" w:hAnsi="Verdana"/>
          <w:b/>
          <w:i/>
          <w:sz w:val="20"/>
          <w:u w:val="single"/>
        </w:rPr>
        <w:t>do</w:t>
      </w:r>
      <w:r w:rsidRPr="00E64670">
        <w:rPr>
          <w:rFonts w:ascii="Verdana" w:hAnsi="Verdana"/>
          <w:b/>
          <w:i/>
          <w:sz w:val="20"/>
        </w:rPr>
        <w:t xml:space="preserve"> </w:t>
      </w:r>
      <w:r w:rsidRPr="00E64670">
        <w:rPr>
          <w:rFonts w:ascii="Verdana" w:hAnsi="Verdana"/>
          <w:b/>
          <w:i/>
          <w:sz w:val="20"/>
          <w:u w:val="single"/>
        </w:rPr>
        <w:t>not</w:t>
      </w:r>
      <w:r w:rsidRPr="00E64670">
        <w:rPr>
          <w:rFonts w:ascii="Verdana" w:hAnsi="Verdana"/>
          <w:b/>
          <w:i/>
          <w:sz w:val="20"/>
        </w:rPr>
        <w:t xml:space="preserve"> have to put labels on the boxes nor bottles.  But you should write your company name on every one to prevent industrial espionage by other teams.”</w:t>
      </w:r>
    </w:p>
    <w:p w:rsidR="00E527D6" w:rsidRPr="00E64670" w:rsidRDefault="00E527D6" w:rsidP="00934300">
      <w:pPr>
        <w:spacing w:line="240" w:lineRule="auto"/>
        <w:ind w:right="329"/>
        <w:rPr>
          <w:rFonts w:ascii="Verdana" w:hAnsi="Verdana"/>
          <w:sz w:val="20"/>
        </w:rPr>
      </w:pPr>
      <w:r w:rsidRPr="00E64670">
        <w:rPr>
          <w:rFonts w:ascii="Verdana" w:hAnsi="Verdana"/>
          <w:sz w:val="20"/>
        </w:rPr>
        <w:t xml:space="preserve">Since teams are likely to be of different sizes the average number of boxes per person should be used.  The facilitator should tell teams whether fractions of boxes (as a result of averaging) will count for points.  There is more challenge and pressure if fractions </w:t>
      </w:r>
      <w:r w:rsidRPr="00E64670">
        <w:rPr>
          <w:rFonts w:ascii="Verdana" w:hAnsi="Verdana"/>
          <w:sz w:val="20"/>
          <w:u w:val="single"/>
        </w:rPr>
        <w:t>do</w:t>
      </w:r>
      <w:r w:rsidRPr="00E64670">
        <w:rPr>
          <w:rFonts w:ascii="Verdana" w:hAnsi="Verdana"/>
          <w:sz w:val="20"/>
        </w:rPr>
        <w:t xml:space="preserve"> </w:t>
      </w:r>
      <w:r w:rsidRPr="00E64670">
        <w:rPr>
          <w:rFonts w:ascii="Verdana" w:hAnsi="Verdana"/>
          <w:sz w:val="20"/>
          <w:u w:val="single"/>
        </w:rPr>
        <w:t>not</w:t>
      </w:r>
      <w:r w:rsidRPr="00E64670">
        <w:rPr>
          <w:rFonts w:ascii="Verdana" w:hAnsi="Verdana"/>
          <w:sz w:val="20"/>
        </w:rPr>
        <w:t xml:space="preserve"> count.</w:t>
      </w:r>
    </w:p>
    <w:p w:rsidR="00E527D6" w:rsidRPr="00E64670" w:rsidRDefault="00E527D6" w:rsidP="00934300">
      <w:pPr>
        <w:spacing w:line="240" w:lineRule="auto"/>
        <w:ind w:right="329"/>
        <w:rPr>
          <w:rFonts w:ascii="Verdana" w:hAnsi="Verdana"/>
          <w:sz w:val="20"/>
        </w:rPr>
      </w:pPr>
      <w:r w:rsidRPr="00E64670">
        <w:rPr>
          <w:rFonts w:ascii="Verdana" w:hAnsi="Verdana"/>
          <w:sz w:val="20"/>
        </w:rPr>
        <w:t>A quiz about medicines and our bodies can be introduced as extra "stress" during final stages of production.  A template for this is provided as the download ‘Quiz about Medicines’.  For example:</w:t>
      </w:r>
    </w:p>
    <w:p w:rsidR="00E527D6" w:rsidRPr="00E64670" w:rsidRDefault="00E527D6" w:rsidP="00934300">
      <w:pPr>
        <w:spacing w:line="240" w:lineRule="auto"/>
        <w:ind w:right="329"/>
        <w:rPr>
          <w:rFonts w:ascii="Verdana" w:hAnsi="Verdana"/>
          <w:sz w:val="20"/>
        </w:rPr>
      </w:pPr>
      <w:r w:rsidRPr="00E64670">
        <w:rPr>
          <w:rFonts w:ascii="Verdana" w:hAnsi="Verdana"/>
          <w:b/>
          <w:i/>
          <w:sz w:val="20"/>
        </w:rPr>
        <w:t>“The advertising agency need to check your knowledge of medicines – please complete the questions before the end of the session</w:t>
      </w:r>
      <w:r w:rsidRPr="00E64670">
        <w:rPr>
          <w:rFonts w:ascii="Verdana" w:hAnsi="Verdana"/>
          <w:sz w:val="20"/>
        </w:rPr>
        <w:t>.”</w:t>
      </w:r>
    </w:p>
    <w:p w:rsidR="00E527D6" w:rsidRPr="00E64670" w:rsidRDefault="00E527D6" w:rsidP="00934300">
      <w:pPr>
        <w:spacing w:line="240" w:lineRule="auto"/>
        <w:ind w:right="329"/>
        <w:rPr>
          <w:rFonts w:ascii="Verdana" w:hAnsi="Verdana"/>
          <w:sz w:val="20"/>
        </w:rPr>
      </w:pPr>
      <w:r w:rsidRPr="00E64670">
        <w:rPr>
          <w:rFonts w:ascii="Verdana" w:hAnsi="Verdana"/>
          <w:sz w:val="20"/>
        </w:rPr>
        <w:t>Alternatively the quiz can be used whilst the boxes are being judged.</w:t>
      </w:r>
    </w:p>
    <w:p w:rsidR="00E527D6" w:rsidRPr="00E64670" w:rsidRDefault="00E527D6" w:rsidP="00934300">
      <w:pPr>
        <w:spacing w:line="240" w:lineRule="auto"/>
        <w:ind w:right="329"/>
        <w:rPr>
          <w:rFonts w:ascii="Verdana" w:hAnsi="Verdana"/>
          <w:sz w:val="20"/>
        </w:rPr>
      </w:pPr>
      <w:r w:rsidRPr="00E64670">
        <w:rPr>
          <w:rFonts w:ascii="Verdana" w:hAnsi="Verdana"/>
          <w:sz w:val="20"/>
        </w:rPr>
        <w:t>When the production session is complete all boxes should be checked for quality and poor ones discarded.  The facilitator should check that the bottle will actually go into a selection of a team’s boxes snugly.</w:t>
      </w:r>
    </w:p>
    <w:p w:rsidR="00E527D6" w:rsidRPr="00E64670" w:rsidRDefault="00E527D6" w:rsidP="00934300">
      <w:pPr>
        <w:pStyle w:val="Heading2"/>
      </w:pPr>
      <w:r w:rsidRPr="00E64670">
        <w:t>Resources</w:t>
      </w:r>
    </w:p>
    <w:p w:rsidR="00E527D6" w:rsidRPr="00E64670" w:rsidRDefault="00E527D6" w:rsidP="00934300">
      <w:pPr>
        <w:spacing w:line="240" w:lineRule="auto"/>
        <w:ind w:right="329"/>
        <w:rPr>
          <w:rFonts w:ascii="Verdana" w:hAnsi="Verdana"/>
          <w:b/>
          <w:sz w:val="20"/>
        </w:rPr>
      </w:pPr>
    </w:p>
    <w:p w:rsidR="00E527D6" w:rsidRPr="00E64670" w:rsidRDefault="00E527D6" w:rsidP="00934300">
      <w:pPr>
        <w:spacing w:line="240" w:lineRule="auto"/>
        <w:ind w:right="329"/>
        <w:rPr>
          <w:rFonts w:ascii="Verdana" w:hAnsi="Verdana"/>
          <w:b/>
          <w:sz w:val="20"/>
        </w:rPr>
      </w:pPr>
      <w:r w:rsidRPr="00E64670">
        <w:rPr>
          <w:rFonts w:ascii="Verdana" w:hAnsi="Verdana"/>
          <w:b/>
          <w:sz w:val="20"/>
        </w:rPr>
        <w:t>Card for making boxes</w:t>
      </w:r>
    </w:p>
    <w:p w:rsidR="00E527D6" w:rsidRPr="00E64670" w:rsidRDefault="00E527D6" w:rsidP="00934300">
      <w:pPr>
        <w:spacing w:line="240" w:lineRule="auto"/>
        <w:ind w:right="329"/>
        <w:rPr>
          <w:rFonts w:ascii="Verdana" w:hAnsi="Verdana"/>
          <w:sz w:val="20"/>
        </w:rPr>
      </w:pPr>
      <w:r w:rsidRPr="00E64670">
        <w:rPr>
          <w:rFonts w:ascii="Verdana" w:hAnsi="Verdana"/>
          <w:sz w:val="20"/>
        </w:rPr>
        <w:t>160g or 200g white card is suitable.</w:t>
      </w:r>
    </w:p>
    <w:p w:rsidR="00E527D6" w:rsidRPr="00E64670" w:rsidRDefault="00E527D6" w:rsidP="00934300">
      <w:pPr>
        <w:spacing w:line="240" w:lineRule="auto"/>
        <w:ind w:right="329"/>
        <w:rPr>
          <w:rFonts w:ascii="Verdana" w:hAnsi="Verdana"/>
          <w:sz w:val="20"/>
        </w:rPr>
      </w:pPr>
      <w:r w:rsidRPr="00E64670">
        <w:rPr>
          <w:rFonts w:ascii="Verdana" w:hAnsi="Verdana"/>
          <w:sz w:val="20"/>
        </w:rPr>
        <w:t>For the design activity in Lesson 2 it may be advantageous to use coloured card so that boxes made in Lesson 1 are not counted as part of the production run in Lesson 3/4.</w:t>
      </w:r>
    </w:p>
    <w:p w:rsidR="00E527D6" w:rsidRPr="00E64670" w:rsidRDefault="00E527D6" w:rsidP="00934300">
      <w:pPr>
        <w:spacing w:line="240" w:lineRule="auto"/>
        <w:ind w:right="329"/>
        <w:rPr>
          <w:rFonts w:ascii="Verdana" w:hAnsi="Verdana"/>
          <w:b/>
          <w:sz w:val="20"/>
        </w:rPr>
      </w:pPr>
      <w:r w:rsidRPr="00E64670">
        <w:rPr>
          <w:rFonts w:ascii="Verdana" w:hAnsi="Verdana"/>
          <w:b/>
          <w:sz w:val="20"/>
        </w:rPr>
        <w:t>Medicine bottles</w:t>
      </w:r>
    </w:p>
    <w:p w:rsidR="00E527D6" w:rsidRPr="00E64670" w:rsidRDefault="00E527D6" w:rsidP="00934300">
      <w:pPr>
        <w:spacing w:line="240" w:lineRule="auto"/>
        <w:ind w:right="329"/>
        <w:rPr>
          <w:rFonts w:ascii="Verdana" w:hAnsi="Verdana"/>
          <w:sz w:val="20"/>
        </w:rPr>
      </w:pPr>
      <w:r w:rsidRPr="00E64670">
        <w:rPr>
          <w:rFonts w:ascii="Verdana" w:hAnsi="Verdana"/>
          <w:sz w:val="20"/>
        </w:rPr>
        <w:t>All teams should have identical empty medicine bottles.</w:t>
      </w:r>
    </w:p>
    <w:tbl>
      <w:tblPr>
        <w:tblW w:w="0" w:type="auto"/>
        <w:tblLook w:val="01E0" w:firstRow="1" w:lastRow="1" w:firstColumn="1" w:lastColumn="1" w:noHBand="0" w:noVBand="0"/>
      </w:tblPr>
      <w:tblGrid>
        <w:gridCol w:w="1985"/>
        <w:gridCol w:w="7053"/>
      </w:tblGrid>
      <w:tr w:rsidR="00E527D6" w:rsidRPr="00D23817" w:rsidTr="008B104C">
        <w:tc>
          <w:tcPr>
            <w:tcW w:w="1985" w:type="dxa"/>
          </w:tcPr>
          <w:p w:rsidR="00E527D6" w:rsidRPr="00D23817" w:rsidRDefault="00E527D6" w:rsidP="00934300">
            <w:pPr>
              <w:spacing w:line="240" w:lineRule="auto"/>
              <w:ind w:right="329"/>
              <w:rPr>
                <w:rFonts w:ascii="Verdana" w:hAnsi="Verdana"/>
                <w:sz w:val="20"/>
              </w:rPr>
            </w:pPr>
            <w:r>
              <w:rPr>
                <w:rFonts w:ascii="Verdana" w:hAnsi="Verdana"/>
                <w:noProof/>
                <w:sz w:val="20"/>
                <w:lang w:eastAsia="en-GB"/>
              </w:rPr>
              <w:drawing>
                <wp:inline distT="0" distB="0" distL="0" distR="0" wp14:anchorId="2396AD05" wp14:editId="66786E28">
                  <wp:extent cx="914400" cy="1332230"/>
                  <wp:effectExtent l="0" t="0" r="0" b="1270"/>
                  <wp:docPr id="8" name="Picture 8" descr="medicine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edicine bott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1332230"/>
                          </a:xfrm>
                          <a:prstGeom prst="rect">
                            <a:avLst/>
                          </a:prstGeom>
                          <a:noFill/>
                          <a:ln>
                            <a:noFill/>
                          </a:ln>
                        </pic:spPr>
                      </pic:pic>
                    </a:graphicData>
                  </a:graphic>
                </wp:inline>
              </w:drawing>
            </w:r>
          </w:p>
          <w:p w:rsidR="00E527D6" w:rsidRPr="00D23817" w:rsidRDefault="00E527D6" w:rsidP="00934300">
            <w:pPr>
              <w:spacing w:line="240" w:lineRule="auto"/>
              <w:ind w:right="329"/>
              <w:rPr>
                <w:rFonts w:ascii="Verdana" w:hAnsi="Verdana"/>
                <w:sz w:val="20"/>
              </w:rPr>
            </w:pPr>
          </w:p>
        </w:tc>
        <w:tc>
          <w:tcPr>
            <w:tcW w:w="7053" w:type="dxa"/>
          </w:tcPr>
          <w:p w:rsidR="00E527D6" w:rsidRPr="00D23817" w:rsidRDefault="00E527D6" w:rsidP="00934300">
            <w:pPr>
              <w:spacing w:line="240" w:lineRule="auto"/>
              <w:ind w:right="329"/>
              <w:rPr>
                <w:rFonts w:ascii="Verdana" w:hAnsi="Verdana"/>
                <w:sz w:val="20"/>
              </w:rPr>
            </w:pPr>
            <w:r w:rsidRPr="00D23817">
              <w:rPr>
                <w:rFonts w:ascii="Verdana" w:hAnsi="Verdana"/>
                <w:sz w:val="20"/>
              </w:rPr>
              <w:t xml:space="preserve">Any small bottle can be used; even </w:t>
            </w:r>
            <w:proofErr w:type="spellStart"/>
            <w:r w:rsidRPr="00D23817">
              <w:rPr>
                <w:rFonts w:ascii="Verdana" w:hAnsi="Verdana"/>
                <w:sz w:val="20"/>
              </w:rPr>
              <w:t>TicTac</w:t>
            </w:r>
            <w:proofErr w:type="spellEnd"/>
            <w:r w:rsidRPr="00D23817">
              <w:rPr>
                <w:rFonts w:ascii="Verdana" w:hAnsi="Verdana"/>
                <w:sz w:val="20"/>
              </w:rPr>
              <w:t xml:space="preserve"> boxes if realistic ones are not avail</w:t>
            </w:r>
            <w:r w:rsidR="00034435">
              <w:rPr>
                <w:rFonts w:ascii="Verdana" w:hAnsi="Verdana"/>
                <w:sz w:val="20"/>
              </w:rPr>
              <w:t xml:space="preserve">able. </w:t>
            </w:r>
            <w:r w:rsidRPr="00D23817">
              <w:rPr>
                <w:rFonts w:ascii="Verdana" w:hAnsi="Verdana"/>
                <w:sz w:val="20"/>
              </w:rPr>
              <w:t>You may be able to get a few from you local pharmacist’s shop, especially if you explain that you are running an activity which will enhance understanding about pharmac</w:t>
            </w:r>
            <w:r w:rsidR="00034435">
              <w:rPr>
                <w:rFonts w:ascii="Verdana" w:hAnsi="Verdana"/>
                <w:sz w:val="20"/>
              </w:rPr>
              <w:t xml:space="preserve">eutical products and pharmacy. </w:t>
            </w:r>
            <w:r w:rsidRPr="00D23817">
              <w:rPr>
                <w:rFonts w:ascii="Verdana" w:hAnsi="Verdana"/>
                <w:sz w:val="20"/>
              </w:rPr>
              <w:t>It would be prudent to make such a request well in advance and preferably on headed school notepaper after speaking to them.</w:t>
            </w:r>
          </w:p>
          <w:p w:rsidR="00E527D6" w:rsidRPr="00D23817" w:rsidRDefault="00E527D6" w:rsidP="00934300">
            <w:pPr>
              <w:spacing w:line="240" w:lineRule="auto"/>
              <w:ind w:right="329"/>
              <w:rPr>
                <w:rFonts w:ascii="Verdana" w:hAnsi="Verdana"/>
                <w:sz w:val="20"/>
              </w:rPr>
            </w:pPr>
          </w:p>
        </w:tc>
      </w:tr>
    </w:tbl>
    <w:p w:rsidR="00E527D6" w:rsidRPr="00E443DB" w:rsidRDefault="00E527D6" w:rsidP="00934300">
      <w:pPr>
        <w:spacing w:line="240" w:lineRule="auto"/>
        <w:ind w:right="329"/>
        <w:rPr>
          <w:rFonts w:ascii="Verdana" w:hAnsi="Verdana"/>
          <w:sz w:val="20"/>
        </w:rPr>
      </w:pPr>
      <w:r w:rsidRPr="00E443DB">
        <w:rPr>
          <w:rFonts w:ascii="Verdana" w:hAnsi="Verdana"/>
          <w:sz w:val="20"/>
        </w:rPr>
        <w:t xml:space="preserve">Ideal rectangular plastic medicine bottles (40mm wide; 28mm deep; 78mm high) are available from </w:t>
      </w:r>
      <w:r w:rsidRPr="00E443DB">
        <w:rPr>
          <w:rFonts w:ascii="Verdana" w:hAnsi="Verdana"/>
          <w:b/>
          <w:i/>
          <w:sz w:val="20"/>
        </w:rPr>
        <w:t>Brunner Scientific</w:t>
      </w:r>
      <w:r w:rsidRPr="00E443DB">
        <w:rPr>
          <w:rFonts w:ascii="Verdana" w:hAnsi="Verdana"/>
          <w:sz w:val="20"/>
        </w:rPr>
        <w:t>:</w:t>
      </w:r>
    </w:p>
    <w:p w:rsidR="00E527D6" w:rsidRPr="00A75914" w:rsidRDefault="00E527D6" w:rsidP="00934300">
      <w:pPr>
        <w:spacing w:line="240" w:lineRule="auto"/>
        <w:ind w:right="329"/>
        <w:rPr>
          <w:rFonts w:ascii="Verdana" w:hAnsi="Verdana"/>
          <w:sz w:val="20"/>
        </w:rPr>
      </w:pPr>
      <w:r w:rsidRPr="00E443DB">
        <w:rPr>
          <w:rFonts w:ascii="Verdana" w:hAnsi="Verdana"/>
          <w:b/>
          <w:sz w:val="20"/>
        </w:rPr>
        <w:t xml:space="preserve">Telephone </w:t>
      </w:r>
      <w:r w:rsidRPr="00E443DB">
        <w:rPr>
          <w:rFonts w:ascii="Verdana" w:hAnsi="Verdana"/>
          <w:sz w:val="20"/>
        </w:rPr>
        <w:t>01723 891611</w:t>
      </w:r>
      <w:r w:rsidR="008B104C">
        <w:rPr>
          <w:rFonts w:ascii="Verdana" w:hAnsi="Verdana"/>
          <w:sz w:val="20"/>
        </w:rPr>
        <w:tab/>
      </w:r>
      <w:r w:rsidR="008B104C">
        <w:rPr>
          <w:rFonts w:ascii="Verdana" w:hAnsi="Verdana"/>
          <w:sz w:val="20"/>
        </w:rPr>
        <w:tab/>
      </w:r>
      <w:r w:rsidR="008B104C">
        <w:rPr>
          <w:rFonts w:ascii="Verdana" w:hAnsi="Verdana"/>
          <w:sz w:val="20"/>
        </w:rPr>
        <w:tab/>
      </w:r>
      <w:r w:rsidR="008B104C">
        <w:rPr>
          <w:rFonts w:ascii="Verdana" w:hAnsi="Verdana"/>
          <w:sz w:val="20"/>
        </w:rPr>
        <w:tab/>
      </w:r>
      <w:r w:rsidRPr="00E443DB">
        <w:rPr>
          <w:rFonts w:ascii="Verdana" w:hAnsi="Verdana"/>
          <w:b/>
          <w:sz w:val="20"/>
        </w:rPr>
        <w:t>Email</w:t>
      </w:r>
      <w:r w:rsidRPr="00E443DB">
        <w:rPr>
          <w:rFonts w:ascii="Verdana" w:hAnsi="Verdana"/>
          <w:sz w:val="20"/>
        </w:rPr>
        <w:t xml:space="preserve"> </w:t>
      </w:r>
      <w:hyperlink r:id="rId14" w:history="1">
        <w:r w:rsidRPr="00E443DB">
          <w:rPr>
            <w:rFonts w:ascii="Verdana" w:hAnsi="Verdana"/>
            <w:sz w:val="20"/>
          </w:rPr>
          <w:t>sales@brunnerscientific.com</w:t>
        </w:r>
      </w:hyperlink>
    </w:p>
    <w:p w:rsidR="008A2B97" w:rsidRPr="008A2B97" w:rsidRDefault="008A2B97" w:rsidP="00E527D6">
      <w:pPr>
        <w:pStyle w:val="BodyText"/>
        <w:rPr>
          <w:rFonts w:ascii="Arial" w:hAnsi="Arial"/>
        </w:rPr>
      </w:pPr>
    </w:p>
    <w:sectPr w:rsidR="008A2B97" w:rsidRPr="008A2B97" w:rsidSect="00B73CD3">
      <w:type w:val="continuous"/>
      <w:pgSz w:w="11906" w:h="16838" w:code="9"/>
      <w:pgMar w:top="1702" w:right="851" w:bottom="1418" w:left="851" w:header="709" w:footer="56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EDB" w:rsidRDefault="00561EDB" w:rsidP="00AE1321">
      <w:pPr>
        <w:spacing w:after="0" w:line="240" w:lineRule="auto"/>
      </w:pPr>
      <w:r>
        <w:separator/>
      </w:r>
    </w:p>
  </w:endnote>
  <w:endnote w:type="continuationSeparator" w:id="0">
    <w:p w:rsidR="00561EDB" w:rsidRDefault="00561EDB"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EDB" w:rsidRPr="008A2B97" w:rsidRDefault="00561EDB">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36E394B9" wp14:editId="53CD4A88">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EDB" w:rsidRDefault="00561EDB">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092934C1" wp14:editId="0CD97A9A">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" strokecolor="#92278f"/>
          </w:pict>
        </mc:Fallback>
      </mc:AlternateContent>
    </w:r>
  </w:p>
  <w:p w:rsidR="00561EDB" w:rsidRPr="0024636C" w:rsidRDefault="00561EDB">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EDB" w:rsidRDefault="00561EDB" w:rsidP="00AE1321">
      <w:pPr>
        <w:spacing w:after="0" w:line="240" w:lineRule="auto"/>
      </w:pPr>
      <w:r>
        <w:separator/>
      </w:r>
    </w:p>
  </w:footnote>
  <w:footnote w:type="continuationSeparator" w:id="0">
    <w:p w:rsidR="00561EDB" w:rsidRDefault="00561EDB" w:rsidP="00AE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EDB" w:rsidRDefault="00561EDB">
    <w:pPr>
      <w:pStyle w:val="Header"/>
    </w:pPr>
    <w:r>
      <w:rPr>
        <w:noProof/>
        <w:lang w:eastAsia="en-GB"/>
      </w:rPr>
      <w:drawing>
        <wp:anchor distT="0" distB="0" distL="114300" distR="114300" simplePos="0" relativeHeight="251662336" behindDoc="0" locked="0" layoutInCell="1" allowOverlap="1">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EDB" w:rsidRDefault="00561EDB">
    <w:pPr>
      <w:pStyle w:val="Header"/>
    </w:pPr>
    <w:r>
      <w:rPr>
        <w:noProof/>
        <w:lang w:eastAsia="en-GB"/>
      </w:rPr>
      <w:drawing>
        <wp:anchor distT="0" distB="0" distL="114300" distR="114300" simplePos="0" relativeHeight="251658240" behindDoc="0" locked="0" layoutInCell="1" allowOverlap="1" wp14:anchorId="1B2BAA3E" wp14:editId="752ED9EC">
          <wp:simplePos x="0" y="0"/>
          <wp:positionH relativeFrom="column">
            <wp:posOffset>-530860</wp:posOffset>
          </wp:positionH>
          <wp:positionV relativeFrom="paragraph">
            <wp:posOffset>-440690</wp:posOffset>
          </wp:positionV>
          <wp:extent cx="7542000" cy="21528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Templat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21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B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324F03"/>
    <w:multiLevelType w:val="hybridMultilevel"/>
    <w:tmpl w:val="F9F25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BD45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01E7450"/>
    <w:multiLevelType w:val="hybridMultilevel"/>
    <w:tmpl w:val="B3F2E264"/>
    <w:lvl w:ilvl="0" w:tplc="BED812F6">
      <w:start w:val="2"/>
      <w:numFmt w:val="bullet"/>
      <w:lvlText w:val=""/>
      <w:lvlJc w:val="left"/>
      <w:pPr>
        <w:tabs>
          <w:tab w:val="num" w:pos="420"/>
        </w:tabs>
        <w:ind w:left="420" w:hanging="360"/>
      </w:pPr>
      <w:rPr>
        <w:rFonts w:ascii="Symbol" w:eastAsia="Times New Roman" w:hAnsi="Symbo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4">
    <w:nsid w:val="48924A4E"/>
    <w:multiLevelType w:val="hybridMultilevel"/>
    <w:tmpl w:val="BFE08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3F3B92"/>
    <w:multiLevelType w:val="hybridMultilevel"/>
    <w:tmpl w:val="4118BD4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3E3355E"/>
    <w:multiLevelType w:val="hybridMultilevel"/>
    <w:tmpl w:val="FD3A1C36"/>
    <w:lvl w:ilvl="0" w:tplc="718A4282">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8FE2109"/>
    <w:multiLevelType w:val="hybridMultilevel"/>
    <w:tmpl w:val="96E42B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733C120F"/>
    <w:multiLevelType w:val="hybridMultilevel"/>
    <w:tmpl w:val="A118B0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3"/>
  </w:num>
  <w:num w:numId="4">
    <w:abstractNumId w:val="8"/>
  </w:num>
  <w:num w:numId="5">
    <w:abstractNumId w:val="0"/>
  </w:num>
  <w:num w:numId="6">
    <w:abstractNumId w:val="2"/>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6A"/>
    <w:rsid w:val="00034435"/>
    <w:rsid w:val="00124224"/>
    <w:rsid w:val="00125218"/>
    <w:rsid w:val="0015476A"/>
    <w:rsid w:val="00160C42"/>
    <w:rsid w:val="0024636C"/>
    <w:rsid w:val="002877B4"/>
    <w:rsid w:val="00340E94"/>
    <w:rsid w:val="00367ECD"/>
    <w:rsid w:val="00397773"/>
    <w:rsid w:val="0044396E"/>
    <w:rsid w:val="00447ADB"/>
    <w:rsid w:val="0053615E"/>
    <w:rsid w:val="00561EDB"/>
    <w:rsid w:val="005F7950"/>
    <w:rsid w:val="007D2D03"/>
    <w:rsid w:val="008A0512"/>
    <w:rsid w:val="008A2B97"/>
    <w:rsid w:val="008B104C"/>
    <w:rsid w:val="00934300"/>
    <w:rsid w:val="00950148"/>
    <w:rsid w:val="00A165C1"/>
    <w:rsid w:val="00A723D6"/>
    <w:rsid w:val="00AE1321"/>
    <w:rsid w:val="00B456A4"/>
    <w:rsid w:val="00B53496"/>
    <w:rsid w:val="00B73CD3"/>
    <w:rsid w:val="00CD20E8"/>
    <w:rsid w:val="00D67DCB"/>
    <w:rsid w:val="00DB639F"/>
    <w:rsid w:val="00E527D6"/>
    <w:rsid w:val="00EB6357"/>
    <w:rsid w:val="00FD5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0512"/>
    <w:pPr>
      <w:keepNext/>
      <w:spacing w:after="0" w:line="240" w:lineRule="auto"/>
      <w:outlineLvl w:val="0"/>
    </w:pPr>
    <w:rPr>
      <w:rFonts w:ascii="Verdana" w:eastAsia="Times New Roman" w:hAnsi="Verdana" w:cs="Arial"/>
      <w:b/>
      <w:color w:val="333399"/>
      <w:sz w:val="24"/>
      <w:szCs w:val="24"/>
      <w:lang w:eastAsia="en-GB"/>
    </w:rPr>
  </w:style>
  <w:style w:type="paragraph" w:styleId="Heading2">
    <w:name w:val="heading 2"/>
    <w:basedOn w:val="Normal"/>
    <w:next w:val="Normal"/>
    <w:link w:val="Heading2Char"/>
    <w:qFormat/>
    <w:rsid w:val="008A0512"/>
    <w:pPr>
      <w:keepNext/>
      <w:spacing w:after="0" w:line="240" w:lineRule="auto"/>
      <w:outlineLvl w:val="1"/>
    </w:pPr>
    <w:rPr>
      <w:rFonts w:ascii="Verdana" w:eastAsia="Times New Roman" w:hAnsi="Verdana" w:cs="Arial"/>
      <w:b/>
      <w:color w:val="333399"/>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rsid w:val="008A0512"/>
    <w:rPr>
      <w:rFonts w:ascii="Verdana" w:eastAsia="Times New Roman" w:hAnsi="Verdana" w:cs="Arial"/>
      <w:b/>
      <w:color w:val="333399"/>
      <w:sz w:val="24"/>
      <w:szCs w:val="24"/>
      <w:lang w:eastAsia="en-GB"/>
    </w:rPr>
  </w:style>
  <w:style w:type="character" w:customStyle="1" w:styleId="Heading2Char">
    <w:name w:val="Heading 2 Char"/>
    <w:basedOn w:val="DefaultParagraphFont"/>
    <w:link w:val="Heading2"/>
    <w:rsid w:val="008A0512"/>
    <w:rPr>
      <w:rFonts w:ascii="Verdana" w:eastAsia="Times New Roman" w:hAnsi="Verdana" w:cs="Arial"/>
      <w:b/>
      <w:color w:val="333399"/>
      <w:sz w:val="20"/>
      <w:szCs w:val="24"/>
      <w:lang w:eastAsia="en-GB"/>
    </w:rPr>
  </w:style>
  <w:style w:type="paragraph" w:styleId="BodyText">
    <w:name w:val="Body Text"/>
    <w:basedOn w:val="Normal"/>
    <w:link w:val="BodyTextChar"/>
    <w:rsid w:val="008A0512"/>
    <w:pPr>
      <w:spacing w:after="0" w:line="240" w:lineRule="auto"/>
    </w:pPr>
    <w:rPr>
      <w:rFonts w:ascii="Verdana" w:eastAsia="Times New Roman" w:hAnsi="Verdana" w:cs="Arial"/>
      <w:color w:val="333399"/>
      <w:sz w:val="20"/>
      <w:szCs w:val="24"/>
      <w:lang w:eastAsia="en-GB"/>
    </w:rPr>
  </w:style>
  <w:style w:type="character" w:customStyle="1" w:styleId="BodyTextChar">
    <w:name w:val="Body Text Char"/>
    <w:basedOn w:val="DefaultParagraphFont"/>
    <w:link w:val="BodyText"/>
    <w:rsid w:val="008A0512"/>
    <w:rPr>
      <w:rFonts w:ascii="Verdana" w:eastAsia="Times New Roman" w:hAnsi="Verdana" w:cs="Arial"/>
      <w:color w:val="333399"/>
      <w:sz w:val="20"/>
      <w:szCs w:val="24"/>
      <w:lang w:eastAsia="en-GB"/>
    </w:rPr>
  </w:style>
  <w:style w:type="paragraph" w:styleId="Subtitle">
    <w:name w:val="Subtitle"/>
    <w:basedOn w:val="Normal"/>
    <w:next w:val="Normal"/>
    <w:link w:val="SubtitleChar"/>
    <w:uiPriority w:val="11"/>
    <w:qFormat/>
    <w:rsid w:val="008A05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0512"/>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FD5F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0512"/>
    <w:pPr>
      <w:keepNext/>
      <w:spacing w:after="0" w:line="240" w:lineRule="auto"/>
      <w:outlineLvl w:val="0"/>
    </w:pPr>
    <w:rPr>
      <w:rFonts w:ascii="Verdana" w:eastAsia="Times New Roman" w:hAnsi="Verdana" w:cs="Arial"/>
      <w:b/>
      <w:color w:val="333399"/>
      <w:sz w:val="24"/>
      <w:szCs w:val="24"/>
      <w:lang w:eastAsia="en-GB"/>
    </w:rPr>
  </w:style>
  <w:style w:type="paragraph" w:styleId="Heading2">
    <w:name w:val="heading 2"/>
    <w:basedOn w:val="Normal"/>
    <w:next w:val="Normal"/>
    <w:link w:val="Heading2Char"/>
    <w:qFormat/>
    <w:rsid w:val="008A0512"/>
    <w:pPr>
      <w:keepNext/>
      <w:spacing w:after="0" w:line="240" w:lineRule="auto"/>
      <w:outlineLvl w:val="1"/>
    </w:pPr>
    <w:rPr>
      <w:rFonts w:ascii="Verdana" w:eastAsia="Times New Roman" w:hAnsi="Verdana" w:cs="Arial"/>
      <w:b/>
      <w:color w:val="333399"/>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rsid w:val="008A0512"/>
    <w:rPr>
      <w:rFonts w:ascii="Verdana" w:eastAsia="Times New Roman" w:hAnsi="Verdana" w:cs="Arial"/>
      <w:b/>
      <w:color w:val="333399"/>
      <w:sz w:val="24"/>
      <w:szCs w:val="24"/>
      <w:lang w:eastAsia="en-GB"/>
    </w:rPr>
  </w:style>
  <w:style w:type="character" w:customStyle="1" w:styleId="Heading2Char">
    <w:name w:val="Heading 2 Char"/>
    <w:basedOn w:val="DefaultParagraphFont"/>
    <w:link w:val="Heading2"/>
    <w:rsid w:val="008A0512"/>
    <w:rPr>
      <w:rFonts w:ascii="Verdana" w:eastAsia="Times New Roman" w:hAnsi="Verdana" w:cs="Arial"/>
      <w:b/>
      <w:color w:val="333399"/>
      <w:sz w:val="20"/>
      <w:szCs w:val="24"/>
      <w:lang w:eastAsia="en-GB"/>
    </w:rPr>
  </w:style>
  <w:style w:type="paragraph" w:styleId="BodyText">
    <w:name w:val="Body Text"/>
    <w:basedOn w:val="Normal"/>
    <w:link w:val="BodyTextChar"/>
    <w:rsid w:val="008A0512"/>
    <w:pPr>
      <w:spacing w:after="0" w:line="240" w:lineRule="auto"/>
    </w:pPr>
    <w:rPr>
      <w:rFonts w:ascii="Verdana" w:eastAsia="Times New Roman" w:hAnsi="Verdana" w:cs="Arial"/>
      <w:color w:val="333399"/>
      <w:sz w:val="20"/>
      <w:szCs w:val="24"/>
      <w:lang w:eastAsia="en-GB"/>
    </w:rPr>
  </w:style>
  <w:style w:type="character" w:customStyle="1" w:styleId="BodyTextChar">
    <w:name w:val="Body Text Char"/>
    <w:basedOn w:val="DefaultParagraphFont"/>
    <w:link w:val="BodyText"/>
    <w:rsid w:val="008A0512"/>
    <w:rPr>
      <w:rFonts w:ascii="Verdana" w:eastAsia="Times New Roman" w:hAnsi="Verdana" w:cs="Arial"/>
      <w:color w:val="333399"/>
      <w:sz w:val="20"/>
      <w:szCs w:val="24"/>
      <w:lang w:eastAsia="en-GB"/>
    </w:rPr>
  </w:style>
  <w:style w:type="paragraph" w:styleId="Subtitle">
    <w:name w:val="Subtitle"/>
    <w:basedOn w:val="Normal"/>
    <w:next w:val="Normal"/>
    <w:link w:val="SubtitleChar"/>
    <w:uiPriority w:val="11"/>
    <w:qFormat/>
    <w:rsid w:val="008A05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0512"/>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FD5F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bpischools.org.uk/page/modules/medicinebox/medbox3.cf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les@brunnerscientif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25</TotalTime>
  <Pages>6</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sjones</cp:lastModifiedBy>
  <cp:revision>10</cp:revision>
  <dcterms:created xsi:type="dcterms:W3CDTF">2012-04-16T08:25:00Z</dcterms:created>
  <dcterms:modified xsi:type="dcterms:W3CDTF">2012-06-07T15:46:00Z</dcterms:modified>
</cp:coreProperties>
</file>