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441FEC" w:rsidP="0053615E">
      <w:pPr>
        <w:rPr>
          <w:rFonts w:ascii="Georgia" w:hAnsi="Georgia"/>
          <w:color w:val="FFFFFF" w:themeColor="background1"/>
          <w:sz w:val="72"/>
          <w:szCs w:val="72"/>
        </w:rPr>
      </w:pPr>
      <w:r>
        <w:rPr>
          <w:rFonts w:ascii="Georgia" w:hAnsi="Georgia"/>
          <w:color w:val="FFFFFF" w:themeColor="background1"/>
          <w:sz w:val="72"/>
          <w:szCs w:val="72"/>
        </w:rPr>
        <w:t>Medicine Box challenge</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7"/>
          <w:footerReference w:type="default" r:id="rId8"/>
          <w:headerReference w:type="first" r:id="rId9"/>
          <w:footerReference w:type="first" r:id="rId10"/>
          <w:pgSz w:w="11906" w:h="16838" w:code="9"/>
          <w:pgMar w:top="709" w:right="851" w:bottom="1418" w:left="851" w:header="709" w:footer="564" w:gutter="0"/>
          <w:cols w:space="708"/>
          <w:titlePg/>
          <w:docGrid w:linePitch="360"/>
        </w:sectPr>
      </w:pPr>
    </w:p>
    <w:p w:rsidR="00DB639F" w:rsidRPr="00125218" w:rsidRDefault="00311C36" w:rsidP="0053615E">
      <w:pPr>
        <w:rPr>
          <w:rFonts w:ascii="Arial" w:hAnsi="Arial" w:cs="Arial"/>
          <w:b/>
          <w:color w:val="EB078E"/>
          <w:sz w:val="48"/>
          <w:szCs w:val="48"/>
        </w:rPr>
      </w:pPr>
      <w:r>
        <w:rPr>
          <w:rFonts w:ascii="Arial" w:hAnsi="Arial" w:cs="Arial"/>
          <w:b/>
          <w:color w:val="EB078E"/>
          <w:sz w:val="48"/>
          <w:szCs w:val="48"/>
        </w:rPr>
        <w:lastRenderedPageBreak/>
        <w:t>Getting the dose right – L</w:t>
      </w:r>
      <w:r w:rsidR="00157FB4">
        <w:rPr>
          <w:rFonts w:ascii="Arial" w:hAnsi="Arial" w:cs="Arial"/>
          <w:b/>
          <w:color w:val="EB078E"/>
          <w:sz w:val="48"/>
          <w:szCs w:val="48"/>
        </w:rPr>
        <w:t>3</w:t>
      </w:r>
    </w:p>
    <w:p w:rsidR="00311C36" w:rsidRPr="00FB5047" w:rsidRDefault="00311C36" w:rsidP="00311C36">
      <w:pPr>
        <w:pStyle w:val="Heading1"/>
      </w:pPr>
      <w:r w:rsidRPr="00FB5047">
        <w:t>Working out how often a patient should take the medicine</w:t>
      </w:r>
    </w:p>
    <w:p w:rsidR="00157FB4" w:rsidRPr="00C10A5C" w:rsidRDefault="00157FB4" w:rsidP="00157FB4">
      <w:pPr>
        <w:pStyle w:val="Heading2"/>
      </w:pPr>
      <w:r w:rsidRPr="00C10A5C">
        <w:t xml:space="preserve">Aims: </w:t>
      </w:r>
    </w:p>
    <w:p w:rsidR="00157FB4" w:rsidRPr="00C10A5C" w:rsidRDefault="00157FB4" w:rsidP="00157FB4">
      <w:pPr>
        <w:rPr>
          <w:rFonts w:ascii="Verdana" w:hAnsi="Verdana"/>
          <w:sz w:val="20"/>
        </w:rPr>
      </w:pPr>
      <w:r w:rsidRPr="00C10A5C">
        <w:rPr>
          <w:rFonts w:ascii="Verdana" w:hAnsi="Verdana"/>
          <w:sz w:val="20"/>
        </w:rPr>
        <w:t>You must do research using a computer model to work out the best dose and the best time interval between doses.  This must be done for both adults and children.</w:t>
      </w:r>
      <w:r>
        <w:rPr>
          <w:rFonts w:ascii="Verdana" w:hAnsi="Verdana"/>
          <w:sz w:val="20"/>
        </w:rPr>
        <w:t xml:space="preserve"> </w:t>
      </w:r>
      <w:r w:rsidRPr="00C10A5C">
        <w:rPr>
          <w:rFonts w:ascii="Verdana" w:hAnsi="Verdana"/>
          <w:sz w:val="20"/>
        </w:rPr>
        <w:t xml:space="preserve">(As an example: adults </w:t>
      </w:r>
      <w:r>
        <w:rPr>
          <w:rFonts w:ascii="Verdana" w:hAnsi="Verdana"/>
          <w:sz w:val="20"/>
        </w:rPr>
        <w:t>might</w:t>
      </w:r>
      <w:r w:rsidRPr="00C10A5C">
        <w:rPr>
          <w:rFonts w:ascii="Verdana" w:hAnsi="Verdana"/>
          <w:sz w:val="20"/>
        </w:rPr>
        <w:t xml:space="preserve"> take 3 tablets 4 times a day; children </w:t>
      </w:r>
      <w:r>
        <w:rPr>
          <w:rFonts w:ascii="Verdana" w:hAnsi="Verdana"/>
          <w:sz w:val="20"/>
        </w:rPr>
        <w:t>might need to</w:t>
      </w:r>
      <w:r w:rsidRPr="00C10A5C">
        <w:rPr>
          <w:rFonts w:ascii="Verdana" w:hAnsi="Verdana"/>
          <w:sz w:val="20"/>
        </w:rPr>
        <w:t xml:space="preserve"> take 1 tablet 2 times a day.)</w:t>
      </w:r>
      <w:r>
        <w:rPr>
          <w:rFonts w:ascii="Verdana" w:hAnsi="Verdana"/>
          <w:sz w:val="20"/>
        </w:rPr>
        <w:t xml:space="preserve"> </w:t>
      </w:r>
      <w:r w:rsidRPr="00C10A5C">
        <w:rPr>
          <w:rFonts w:ascii="Verdana" w:hAnsi="Verdana"/>
          <w:sz w:val="20"/>
        </w:rPr>
        <w:t>This information needs to be put onto the label of the box that you are making.</w:t>
      </w:r>
    </w:p>
    <w:p w:rsidR="00157FB4" w:rsidRPr="00346DE5" w:rsidRDefault="00157FB4" w:rsidP="00157FB4">
      <w:pPr>
        <w:rPr>
          <w:rStyle w:val="Emphasis"/>
          <w:sz w:val="20"/>
        </w:rPr>
      </w:pPr>
      <w:r w:rsidRPr="00346DE5">
        <w:rPr>
          <w:rStyle w:val="Emphasis"/>
          <w:sz w:val="20"/>
        </w:rPr>
        <w:t>Work out how much "drug" (the active ingredient) you need to put into each tablet.</w:t>
      </w:r>
      <w:r>
        <w:rPr>
          <w:rStyle w:val="Emphasis"/>
          <w:sz w:val="20"/>
        </w:rPr>
        <w:br/>
      </w:r>
      <w:r w:rsidRPr="00346DE5">
        <w:rPr>
          <w:rStyle w:val="Emphasis"/>
          <w:sz w:val="20"/>
        </w:rPr>
        <w:t>How many tablets will you need per bottle for a 5 day course of treatment?</w:t>
      </w:r>
    </w:p>
    <w:p w:rsidR="00157FB4" w:rsidRDefault="00157FB4" w:rsidP="00157FB4">
      <w:pPr>
        <w:rPr>
          <w:rFonts w:ascii="Verdana" w:hAnsi="Verdana"/>
          <w:sz w:val="20"/>
        </w:rPr>
      </w:pPr>
      <w:r w:rsidRPr="00C10A5C">
        <w:rPr>
          <w:rFonts w:ascii="Verdana" w:hAnsi="Verdana"/>
          <w:b/>
          <w:sz w:val="20"/>
        </w:rPr>
        <w:t>1.</w:t>
      </w:r>
      <w:r w:rsidRPr="00C10A5C">
        <w:rPr>
          <w:rFonts w:ascii="Verdana" w:hAnsi="Verdana"/>
          <w:sz w:val="20"/>
        </w:rPr>
        <w:t xml:space="preserve"> Look at the </w:t>
      </w:r>
      <w:r w:rsidRPr="00C10A5C">
        <w:rPr>
          <w:rFonts w:ascii="Verdana" w:hAnsi="Verdana"/>
          <w:b/>
          <w:i/>
          <w:sz w:val="20"/>
        </w:rPr>
        <w:t>Information</w:t>
      </w:r>
      <w:r w:rsidRPr="00C10A5C">
        <w:rPr>
          <w:rFonts w:ascii="Verdana" w:hAnsi="Verdana"/>
          <w:sz w:val="20"/>
        </w:rPr>
        <w:t xml:space="preserve"> sheet and use the computer </w:t>
      </w:r>
      <w:r>
        <w:rPr>
          <w:rFonts w:ascii="Verdana" w:hAnsi="Verdana"/>
          <w:sz w:val="20"/>
        </w:rPr>
        <w:t>spreadsheet with data from</w:t>
      </w:r>
      <w:r w:rsidRPr="00C10A5C">
        <w:rPr>
          <w:rFonts w:ascii="Verdana" w:hAnsi="Verdana"/>
          <w:sz w:val="20"/>
        </w:rPr>
        <w:t xml:space="preserve"> experiments done with human volunteers to work out the right dose schedule for adults and children.</w:t>
      </w:r>
      <w:r>
        <w:rPr>
          <w:rFonts w:ascii="Verdana" w:hAnsi="Verdana"/>
          <w:sz w:val="20"/>
        </w:rPr>
        <w:t xml:space="preserve"> </w:t>
      </w:r>
      <w:r w:rsidRPr="00C10A5C">
        <w:rPr>
          <w:rFonts w:ascii="Verdana" w:hAnsi="Verdana"/>
          <w:sz w:val="20"/>
        </w:rPr>
        <w:t xml:space="preserve">You need to work out </w:t>
      </w:r>
      <w:r>
        <w:rPr>
          <w:rFonts w:ascii="Verdana" w:hAnsi="Verdana"/>
          <w:sz w:val="20"/>
        </w:rPr>
        <w:t>how much drug to give, and how frequently it should be taken,</w:t>
      </w:r>
      <w:r w:rsidRPr="00C10A5C">
        <w:rPr>
          <w:rFonts w:ascii="Verdana" w:hAnsi="Verdana"/>
          <w:sz w:val="20"/>
        </w:rPr>
        <w:t xml:space="preserve"> to keep the blood levels between 750 - 4000ng/ml for most of the </w:t>
      </w:r>
      <w:r>
        <w:rPr>
          <w:rFonts w:ascii="Verdana" w:hAnsi="Verdana"/>
          <w:sz w:val="20"/>
        </w:rPr>
        <w:t>time.</w:t>
      </w:r>
    </w:p>
    <w:p w:rsidR="00157FB4" w:rsidRPr="00C10A5C" w:rsidRDefault="00157FB4" w:rsidP="00157FB4">
      <w:pPr>
        <w:rPr>
          <w:rFonts w:ascii="Verdana" w:hAnsi="Verdana"/>
          <w:sz w:val="20"/>
        </w:rPr>
      </w:pPr>
      <w:r w:rsidRPr="00C10A5C">
        <w:rPr>
          <w:rFonts w:ascii="Verdana" w:hAnsi="Verdana"/>
          <w:b/>
          <w:sz w:val="20"/>
        </w:rPr>
        <w:t>2.</w:t>
      </w:r>
      <w:r w:rsidRPr="00C10A5C">
        <w:rPr>
          <w:rFonts w:ascii="Verdana" w:hAnsi="Verdana"/>
          <w:sz w:val="20"/>
        </w:rPr>
        <w:t xml:space="preserve"> You need to work out what size tablet is the best to keep the blood level between 750 - 4000ng/</w:t>
      </w:r>
      <w:r>
        <w:rPr>
          <w:rFonts w:ascii="Verdana" w:hAnsi="Verdana"/>
          <w:sz w:val="20"/>
        </w:rPr>
        <w:t xml:space="preserve"> </w:t>
      </w:r>
      <w:r w:rsidRPr="00C10A5C">
        <w:rPr>
          <w:rFonts w:ascii="Verdana" w:hAnsi="Verdana"/>
          <w:sz w:val="20"/>
        </w:rPr>
        <w:t>for most of the time when given at regular intervals.</w:t>
      </w:r>
      <w:r>
        <w:rPr>
          <w:rFonts w:ascii="Verdana" w:hAnsi="Verdana"/>
          <w:sz w:val="20"/>
        </w:rPr>
        <w:t xml:space="preserve"> </w:t>
      </w:r>
      <w:r w:rsidRPr="00C10A5C">
        <w:rPr>
          <w:rFonts w:ascii="Verdana" w:hAnsi="Verdana"/>
          <w:sz w:val="20"/>
        </w:rPr>
        <w:t xml:space="preserve">Check </w:t>
      </w:r>
      <w:r>
        <w:rPr>
          <w:rFonts w:ascii="Verdana" w:hAnsi="Verdana"/>
          <w:sz w:val="20"/>
        </w:rPr>
        <w:t xml:space="preserve">the </w:t>
      </w:r>
      <w:r w:rsidRPr="00C10A5C">
        <w:rPr>
          <w:rFonts w:ascii="Verdana" w:hAnsi="Verdana"/>
          <w:b/>
          <w:i/>
          <w:sz w:val="20"/>
        </w:rPr>
        <w:t>Information</w:t>
      </w:r>
      <w:r w:rsidRPr="00C10A5C">
        <w:rPr>
          <w:rFonts w:ascii="Verdana" w:hAnsi="Verdana"/>
          <w:sz w:val="20"/>
        </w:rPr>
        <w:t xml:space="preserve"> sheet to see what sizes your production department can make.</w:t>
      </w:r>
    </w:p>
    <w:p w:rsidR="00157FB4" w:rsidRPr="00C10A5C" w:rsidRDefault="00157FB4" w:rsidP="00157FB4">
      <w:pPr>
        <w:rPr>
          <w:rFonts w:ascii="Verdana" w:hAnsi="Verdana"/>
          <w:sz w:val="20"/>
        </w:rPr>
      </w:pPr>
      <w:r w:rsidRPr="00392EE4">
        <w:rPr>
          <w:rFonts w:ascii="Verdana" w:hAnsi="Verdana"/>
          <w:b/>
          <w:sz w:val="20"/>
        </w:rPr>
        <w:t>3.</w:t>
      </w:r>
      <w:r w:rsidRPr="00C10A5C">
        <w:rPr>
          <w:rFonts w:ascii="Verdana" w:hAnsi="Verdana"/>
          <w:sz w:val="20"/>
        </w:rPr>
        <w:t xml:space="preserve"> You must plan to put enough tablets in your bottle for a 5 day course of treatment for an adult.  For example if you are asking adult patients to take 4 tablets per day you will need 20 tablets per bottle.  </w:t>
      </w:r>
    </w:p>
    <w:p w:rsidR="00157FB4" w:rsidRPr="00C10A5C" w:rsidRDefault="00157FB4" w:rsidP="00157FB4">
      <w:pPr>
        <w:pStyle w:val="Heading2"/>
      </w:pPr>
      <w:r w:rsidRPr="00C10A5C">
        <w:t>Using the spreadsheet</w:t>
      </w:r>
    </w:p>
    <w:p w:rsidR="00157FB4" w:rsidRPr="00C10A5C" w:rsidRDefault="00157FB4" w:rsidP="00157FB4">
      <w:pPr>
        <w:rPr>
          <w:rFonts w:ascii="Verdana" w:hAnsi="Verdana"/>
          <w:sz w:val="20"/>
        </w:rPr>
      </w:pPr>
      <w:r w:rsidRPr="00C10A5C">
        <w:rPr>
          <w:rFonts w:ascii="Verdana" w:hAnsi="Verdana"/>
          <w:sz w:val="20"/>
        </w:rPr>
        <w:lastRenderedPageBreak/>
        <w:t>There are a number of different sheets relating to different dose intervals. Use the tabs at the bottom of the screen to move between them</w:t>
      </w:r>
      <w:r>
        <w:rPr>
          <w:rFonts w:ascii="Verdana" w:hAnsi="Verdana"/>
          <w:sz w:val="20"/>
        </w:rPr>
        <w:t>. You can see what happens if you dose 6 times a day (</w:t>
      </w:r>
      <w:r w:rsidRPr="00C10A5C">
        <w:rPr>
          <w:rFonts w:ascii="Verdana" w:hAnsi="Verdana"/>
          <w:sz w:val="20"/>
        </w:rPr>
        <w:t xml:space="preserve">every 4 hours), </w:t>
      </w:r>
      <w:r>
        <w:rPr>
          <w:rFonts w:ascii="Verdana" w:hAnsi="Verdana"/>
          <w:sz w:val="20"/>
        </w:rPr>
        <w:t>dose 4 times a day (</w:t>
      </w:r>
      <w:r w:rsidRPr="00C10A5C">
        <w:rPr>
          <w:rFonts w:ascii="Verdana" w:hAnsi="Verdana"/>
          <w:sz w:val="20"/>
        </w:rPr>
        <w:t xml:space="preserve">every 6 hours), </w:t>
      </w:r>
      <w:r>
        <w:rPr>
          <w:rFonts w:ascii="Verdana" w:hAnsi="Verdana"/>
          <w:sz w:val="20"/>
        </w:rPr>
        <w:t>dose twice a day (every 12 hours) or dose once a day (</w:t>
      </w:r>
      <w:r w:rsidRPr="00C10A5C">
        <w:rPr>
          <w:rFonts w:ascii="Verdana" w:hAnsi="Verdana"/>
          <w:sz w:val="20"/>
        </w:rPr>
        <w:t>every 24 hours)</w:t>
      </w:r>
      <w:r>
        <w:rPr>
          <w:rFonts w:ascii="Verdana" w:hAnsi="Verdana"/>
          <w:sz w:val="20"/>
        </w:rPr>
        <w:t xml:space="preserve">. </w:t>
      </w:r>
      <w:r w:rsidRPr="00C10A5C">
        <w:rPr>
          <w:rFonts w:ascii="Verdana" w:hAnsi="Verdana"/>
          <w:sz w:val="20"/>
        </w:rPr>
        <w:t>The graph will show you how the blood concentrations change.</w:t>
      </w:r>
    </w:p>
    <w:p w:rsidR="00157FB4" w:rsidRDefault="00157FB4" w:rsidP="00157FB4">
      <w:pPr>
        <w:rPr>
          <w:rFonts w:ascii="Verdana" w:hAnsi="Verdana"/>
          <w:sz w:val="20"/>
        </w:rPr>
      </w:pPr>
      <w:r>
        <w:rPr>
          <w:rFonts w:ascii="Verdana" w:hAnsi="Verdana"/>
          <w:sz w:val="20"/>
        </w:rPr>
        <w:t>To find out what the blood levels of the drug will be over time, you need to e</w:t>
      </w:r>
      <w:r w:rsidRPr="00C10A5C">
        <w:rPr>
          <w:rFonts w:ascii="Verdana" w:hAnsi="Verdana"/>
          <w:sz w:val="20"/>
        </w:rPr>
        <w:t xml:space="preserve">nter the </w:t>
      </w:r>
      <w:r>
        <w:rPr>
          <w:rFonts w:ascii="Verdana" w:hAnsi="Verdana"/>
          <w:sz w:val="20"/>
        </w:rPr>
        <w:t xml:space="preserve">maximum </w:t>
      </w:r>
      <w:r w:rsidRPr="00C10A5C">
        <w:rPr>
          <w:rFonts w:ascii="Verdana" w:hAnsi="Verdana"/>
          <w:sz w:val="20"/>
        </w:rPr>
        <w:t>blood concentration</w:t>
      </w:r>
      <w:r>
        <w:rPr>
          <w:rFonts w:ascii="Verdana" w:hAnsi="Verdana"/>
          <w:sz w:val="20"/>
        </w:rPr>
        <w:t xml:space="preserve"> from the number of tablets you want the patient to take,</w:t>
      </w:r>
      <w:r w:rsidRPr="00C10A5C">
        <w:rPr>
          <w:rFonts w:ascii="Verdana" w:hAnsi="Verdana"/>
          <w:sz w:val="20"/>
        </w:rPr>
        <w:t xml:space="preserve"> in </w:t>
      </w:r>
      <w:r w:rsidRPr="00346DE5">
        <w:rPr>
          <w:rFonts w:ascii="Verdana" w:hAnsi="Verdana"/>
          <w:sz w:val="20"/>
          <w:highlight w:val="lightGray"/>
        </w:rPr>
        <w:t>Cell B3</w:t>
      </w:r>
      <w:r w:rsidRPr="00C10A5C">
        <w:rPr>
          <w:rFonts w:ascii="Verdana" w:hAnsi="Verdana"/>
          <w:sz w:val="20"/>
        </w:rPr>
        <w:t xml:space="preserve">.  This is the concentration 2 hours after taking a tablet.  </w:t>
      </w:r>
      <w:r>
        <w:rPr>
          <w:rFonts w:ascii="Verdana" w:hAnsi="Verdana"/>
          <w:sz w:val="20"/>
        </w:rPr>
        <w:t xml:space="preserve">Then click </w:t>
      </w:r>
      <w:r w:rsidRPr="00346DE5">
        <w:rPr>
          <w:rFonts w:ascii="Verdana" w:hAnsi="Verdana"/>
          <w:sz w:val="20"/>
          <w:highlight w:val="lightGray"/>
        </w:rPr>
        <w:t>Go</w:t>
      </w:r>
      <w:r>
        <w:rPr>
          <w:rFonts w:ascii="Verdana" w:hAnsi="Verdana"/>
          <w:sz w:val="20"/>
        </w:rPr>
        <w:t xml:space="preserve"> (Cell D3). Check if this dose is suitable to kill the bacteria without causing nasty side effects. </w:t>
      </w:r>
    </w:p>
    <w:p w:rsidR="00157FB4" w:rsidRPr="00C10A5C" w:rsidRDefault="00157FB4" w:rsidP="00157FB4">
      <w:pPr>
        <w:rPr>
          <w:rFonts w:ascii="Verdana" w:hAnsi="Verdana"/>
          <w:sz w:val="20"/>
        </w:rPr>
      </w:pPr>
      <w:r w:rsidRPr="00C10A5C">
        <w:rPr>
          <w:rFonts w:ascii="Verdana" w:hAnsi="Verdana"/>
          <w:sz w:val="20"/>
        </w:rPr>
        <w:t>Use your judgement to work out which is the best dose and dosing schedule to give blood levels that are within the 750 - 4000ng/ml range for most of the time.</w:t>
      </w:r>
      <w:r>
        <w:rPr>
          <w:rFonts w:ascii="Verdana" w:hAnsi="Verdana"/>
          <w:sz w:val="20"/>
        </w:rPr>
        <w:t xml:space="preserve"> </w:t>
      </w:r>
      <w:r>
        <w:rPr>
          <w:rFonts w:ascii="Verdana" w:hAnsi="Verdana"/>
          <w:sz w:val="20"/>
        </w:rPr>
        <w:t>(</w:t>
      </w:r>
      <w:r w:rsidRPr="00C10A5C">
        <w:rPr>
          <w:rFonts w:ascii="Verdana" w:hAnsi="Verdana"/>
          <w:sz w:val="20"/>
        </w:rPr>
        <w:t xml:space="preserve">From the information sheet you will see that you </w:t>
      </w:r>
      <w:r>
        <w:rPr>
          <w:rFonts w:ascii="Verdana" w:hAnsi="Verdana"/>
          <w:sz w:val="20"/>
        </w:rPr>
        <w:t>should</w:t>
      </w:r>
      <w:r w:rsidRPr="00C10A5C">
        <w:rPr>
          <w:rFonts w:ascii="Verdana" w:hAnsi="Verdana"/>
          <w:sz w:val="20"/>
        </w:rPr>
        <w:t xml:space="preserve"> only enter 1000, 2000, 3000, 4000, 6000</w:t>
      </w:r>
      <w:r>
        <w:rPr>
          <w:rFonts w:ascii="Verdana" w:hAnsi="Verdana"/>
          <w:sz w:val="20"/>
        </w:rPr>
        <w:t xml:space="preserve"> as the tablets can only contain 10, 20 or 30mg of the drug</w:t>
      </w:r>
      <w:r w:rsidRPr="00C10A5C">
        <w:rPr>
          <w:rFonts w:ascii="Verdana" w:hAnsi="Verdana"/>
          <w:sz w:val="20"/>
        </w:rPr>
        <w:t>.</w:t>
      </w:r>
      <w:r>
        <w:rPr>
          <w:rFonts w:ascii="Verdana" w:hAnsi="Verdana"/>
          <w:sz w:val="20"/>
        </w:rPr>
        <w:t>)</w:t>
      </w:r>
    </w:p>
    <w:p w:rsidR="00157FB4" w:rsidRPr="00C10A5C" w:rsidRDefault="00157FB4" w:rsidP="00157FB4">
      <w:pPr>
        <w:pStyle w:val="Heading2"/>
      </w:pPr>
      <w:r w:rsidRPr="00C10A5C">
        <w:t>Important Information 1/</w:t>
      </w:r>
      <w:r w:rsidR="002F39AC">
        <w:t>2</w:t>
      </w:r>
      <w:bookmarkStart w:id="0" w:name="_GoBack"/>
      <w:bookmarkEnd w:id="0"/>
      <w:r w:rsidRPr="00C10A5C">
        <w:t>:</w:t>
      </w:r>
    </w:p>
    <w:p w:rsidR="00157FB4" w:rsidRPr="00C10A5C" w:rsidRDefault="00157FB4" w:rsidP="00157FB4">
      <w:pPr>
        <w:rPr>
          <w:rFonts w:ascii="Verdana" w:hAnsi="Verdana"/>
          <w:sz w:val="20"/>
        </w:rPr>
      </w:pP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Experiments have shown that when the drug is below a certain level in the blood it does not kill bacteria.  There is a danger that the infection could get worse if the drug drop below this level for too long.</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Experiments also show that unwanted side effects (headaches, diarrhoea) occur at very high blood levels.</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157FB4" w:rsidRPr="00C10A5C" w:rsidRDefault="00157FB4" w:rsidP="00157FB4">
      <w:pPr>
        <w:rPr>
          <w:rFonts w:ascii="Verdana" w:hAnsi="Verdana"/>
          <w:sz w:val="20"/>
        </w:rPr>
      </w:pP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lastRenderedPageBreak/>
        <w:t>Trials (experiments) in volunteer patients have been used to see how much of the drug gets into the blood stream.  A variety of different sized experimental tablets were used in this research work.</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 xml:space="preserve">The experiments show that taking </w:t>
      </w:r>
      <w:proofErr w:type="spellStart"/>
      <w:r w:rsidRPr="00C10A5C">
        <w:rPr>
          <w:rFonts w:ascii="Verdana" w:hAnsi="Verdana"/>
          <w:b/>
          <w:sz w:val="20"/>
        </w:rPr>
        <w:t>flostyridine</w:t>
      </w:r>
      <w:proofErr w:type="spellEnd"/>
      <w:r w:rsidRPr="00C10A5C">
        <w:rPr>
          <w:rFonts w:ascii="Verdana" w:hAnsi="Verdana"/>
          <w:b/>
          <w:sz w:val="20"/>
        </w:rPr>
        <w:t xml:space="preserve"> sulphate tablets by mouth gives the following blood levels of the drug two hours after taking the dose.</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This is the maximum concentration.  Before the two hour point the drug is being taken up from the stomach by the blood stream.  After the two hour point the body starts to break down the drug.  These experiments have been done in both adults and children.</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157FB4" w:rsidRPr="00C10A5C" w:rsidRDefault="00157FB4" w:rsidP="00157FB4">
      <w:pPr>
        <w:pStyle w:val="Heading2"/>
      </w:pPr>
      <w:r w:rsidRPr="00C10A5C">
        <w:t>Results showing blood Levels of the drug two hours after taking the dose:</w:t>
      </w:r>
    </w:p>
    <w:p w:rsidR="00157FB4" w:rsidRPr="00C10A5C" w:rsidRDefault="00157FB4" w:rsidP="00157FB4">
      <w:pPr>
        <w:rPr>
          <w:rFonts w:ascii="Verdana" w:hAnsi="Verdana"/>
          <w:b/>
          <w:sz w:val="20"/>
        </w:rPr>
      </w:pPr>
    </w:p>
    <w:tbl>
      <w:tblPr>
        <w:tblW w:w="9214" w:type="dxa"/>
        <w:tblInd w:w="-34"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418"/>
        <w:gridCol w:w="3260"/>
        <w:gridCol w:w="1418"/>
        <w:gridCol w:w="3118"/>
      </w:tblGrid>
      <w:tr w:rsidR="00157FB4" w:rsidRPr="00310F10" w:rsidTr="004B04C7">
        <w:tc>
          <w:tcPr>
            <w:tcW w:w="4678" w:type="dxa"/>
            <w:gridSpan w:val="2"/>
          </w:tcPr>
          <w:p w:rsidR="00157FB4" w:rsidRPr="00310F10" w:rsidRDefault="00157FB4" w:rsidP="004B04C7">
            <w:pPr>
              <w:jc w:val="center"/>
              <w:rPr>
                <w:rFonts w:ascii="Verdana" w:hAnsi="Verdana"/>
                <w:b/>
                <w:sz w:val="20"/>
              </w:rPr>
            </w:pPr>
            <w:r w:rsidRPr="00310F10">
              <w:rPr>
                <w:rFonts w:ascii="Verdana" w:hAnsi="Verdana"/>
                <w:b/>
                <w:sz w:val="20"/>
              </w:rPr>
              <w:t>FOR ADULTS</w:t>
            </w:r>
          </w:p>
        </w:tc>
        <w:tc>
          <w:tcPr>
            <w:tcW w:w="4536" w:type="dxa"/>
            <w:gridSpan w:val="2"/>
            <w:shd w:val="clear" w:color="auto" w:fill="auto"/>
          </w:tcPr>
          <w:p w:rsidR="00157FB4" w:rsidRPr="00310F10" w:rsidRDefault="00157FB4" w:rsidP="004B04C7">
            <w:pPr>
              <w:jc w:val="center"/>
              <w:rPr>
                <w:rFonts w:ascii="Verdana" w:hAnsi="Verdana"/>
                <w:b/>
                <w:sz w:val="20"/>
              </w:rPr>
            </w:pPr>
            <w:r w:rsidRPr="00310F10">
              <w:rPr>
                <w:rFonts w:ascii="Verdana" w:hAnsi="Verdana"/>
                <w:b/>
                <w:sz w:val="20"/>
              </w:rPr>
              <w:t>FOR CHILDREN</w:t>
            </w:r>
          </w:p>
        </w:tc>
      </w:tr>
      <w:tr w:rsidR="00157FB4" w:rsidRPr="00310F10" w:rsidTr="004B04C7">
        <w:tc>
          <w:tcPr>
            <w:tcW w:w="1418" w:type="dxa"/>
          </w:tcPr>
          <w:p w:rsidR="00157FB4" w:rsidRPr="00310F10" w:rsidRDefault="00157FB4" w:rsidP="004B04C7">
            <w:pPr>
              <w:rPr>
                <w:rFonts w:ascii="Verdana" w:hAnsi="Verdana"/>
                <w:b/>
                <w:sz w:val="20"/>
              </w:rPr>
            </w:pPr>
            <w:r w:rsidRPr="00310F10">
              <w:rPr>
                <w:rFonts w:ascii="Verdana" w:hAnsi="Verdana"/>
                <w:b/>
                <w:sz w:val="20"/>
              </w:rPr>
              <w:t>amount of drug per tablet</w:t>
            </w:r>
          </w:p>
        </w:tc>
        <w:tc>
          <w:tcPr>
            <w:tcW w:w="3260" w:type="dxa"/>
            <w:shd w:val="clear" w:color="auto" w:fill="auto"/>
          </w:tcPr>
          <w:p w:rsidR="00157FB4" w:rsidRPr="00310F10" w:rsidRDefault="00157FB4" w:rsidP="004B04C7">
            <w:pPr>
              <w:rPr>
                <w:rFonts w:ascii="Verdana" w:hAnsi="Verdana"/>
                <w:b/>
                <w:sz w:val="20"/>
              </w:rPr>
            </w:pPr>
            <w:r w:rsidRPr="00310F10">
              <w:rPr>
                <w:rFonts w:ascii="Verdana" w:hAnsi="Verdana"/>
                <w:b/>
                <w:sz w:val="20"/>
              </w:rPr>
              <w:t>maximum concentration achieved in the blood after 2 hours</w:t>
            </w:r>
          </w:p>
        </w:tc>
        <w:tc>
          <w:tcPr>
            <w:tcW w:w="1418" w:type="dxa"/>
            <w:shd w:val="clear" w:color="auto" w:fill="auto"/>
          </w:tcPr>
          <w:p w:rsidR="00157FB4" w:rsidRPr="00310F10" w:rsidRDefault="00157FB4" w:rsidP="004B04C7">
            <w:pPr>
              <w:rPr>
                <w:rFonts w:ascii="Verdana" w:hAnsi="Verdana"/>
                <w:b/>
                <w:sz w:val="20"/>
              </w:rPr>
            </w:pPr>
            <w:r w:rsidRPr="00310F10">
              <w:rPr>
                <w:rFonts w:ascii="Verdana" w:hAnsi="Verdana"/>
                <w:b/>
                <w:sz w:val="20"/>
              </w:rPr>
              <w:t>amount of drug per tablet</w:t>
            </w:r>
          </w:p>
        </w:tc>
        <w:tc>
          <w:tcPr>
            <w:tcW w:w="3118" w:type="dxa"/>
            <w:shd w:val="clear" w:color="auto" w:fill="auto"/>
          </w:tcPr>
          <w:p w:rsidR="00157FB4" w:rsidRPr="00310F10" w:rsidRDefault="00157FB4" w:rsidP="004B04C7">
            <w:pPr>
              <w:rPr>
                <w:rFonts w:ascii="Verdana" w:hAnsi="Verdana"/>
                <w:b/>
                <w:sz w:val="20"/>
              </w:rPr>
            </w:pPr>
            <w:r w:rsidRPr="00310F10">
              <w:rPr>
                <w:rFonts w:ascii="Verdana" w:hAnsi="Verdana"/>
                <w:b/>
                <w:sz w:val="20"/>
              </w:rPr>
              <w:t>maximum concentration achieved in the blood after 2 hours</w:t>
            </w:r>
          </w:p>
        </w:tc>
      </w:tr>
      <w:tr w:rsidR="00157FB4" w:rsidRPr="00310F10" w:rsidTr="004B04C7">
        <w:tc>
          <w:tcPr>
            <w:tcW w:w="1418" w:type="dxa"/>
          </w:tcPr>
          <w:p w:rsidR="00157FB4" w:rsidRPr="00310F10" w:rsidRDefault="00157FB4" w:rsidP="004B04C7">
            <w:pPr>
              <w:rPr>
                <w:rFonts w:ascii="Verdana" w:hAnsi="Verdana"/>
                <w:sz w:val="20"/>
              </w:rPr>
            </w:pPr>
            <w:r w:rsidRPr="00310F10">
              <w:rPr>
                <w:rFonts w:ascii="Verdana" w:hAnsi="Verdana"/>
                <w:sz w:val="20"/>
              </w:rPr>
              <w:t>10mg per tablet</w:t>
            </w:r>
          </w:p>
        </w:tc>
        <w:tc>
          <w:tcPr>
            <w:tcW w:w="3260" w:type="dxa"/>
            <w:shd w:val="clear" w:color="auto" w:fill="auto"/>
          </w:tcPr>
          <w:p w:rsidR="00157FB4" w:rsidRPr="00310F10" w:rsidRDefault="00157FB4" w:rsidP="004B04C7">
            <w:pPr>
              <w:jc w:val="center"/>
              <w:rPr>
                <w:rFonts w:ascii="Verdana" w:hAnsi="Verdana"/>
                <w:sz w:val="20"/>
              </w:rPr>
            </w:pPr>
            <w:r w:rsidRPr="00310F10">
              <w:rPr>
                <w:rFonts w:ascii="Verdana" w:hAnsi="Verdana"/>
                <w:sz w:val="20"/>
              </w:rPr>
              <w:t xml:space="preserve">1000 </w:t>
            </w:r>
            <w:proofErr w:type="spellStart"/>
            <w:r w:rsidRPr="00310F10">
              <w:rPr>
                <w:rFonts w:ascii="Verdana" w:hAnsi="Verdana"/>
                <w:sz w:val="20"/>
              </w:rPr>
              <w:t>ng</w:t>
            </w:r>
            <w:proofErr w:type="spellEnd"/>
            <w:r w:rsidRPr="00310F10">
              <w:rPr>
                <w:rFonts w:ascii="Verdana" w:hAnsi="Verdana"/>
                <w:sz w:val="20"/>
              </w:rPr>
              <w:t>/ml</w:t>
            </w:r>
          </w:p>
        </w:tc>
        <w:tc>
          <w:tcPr>
            <w:tcW w:w="1418" w:type="dxa"/>
            <w:shd w:val="clear" w:color="auto" w:fill="auto"/>
          </w:tcPr>
          <w:p w:rsidR="00157FB4" w:rsidRPr="00310F10" w:rsidRDefault="00157FB4" w:rsidP="004B04C7">
            <w:pPr>
              <w:rPr>
                <w:rFonts w:ascii="Verdana" w:hAnsi="Verdana"/>
                <w:sz w:val="20"/>
              </w:rPr>
            </w:pPr>
            <w:r w:rsidRPr="00310F10">
              <w:rPr>
                <w:rFonts w:ascii="Verdana" w:hAnsi="Verdana"/>
                <w:sz w:val="20"/>
              </w:rPr>
              <w:t>10mg per tablet</w:t>
            </w:r>
          </w:p>
        </w:tc>
        <w:tc>
          <w:tcPr>
            <w:tcW w:w="3118" w:type="dxa"/>
            <w:shd w:val="clear" w:color="auto" w:fill="auto"/>
          </w:tcPr>
          <w:p w:rsidR="00157FB4" w:rsidRPr="00310F10" w:rsidRDefault="00157FB4" w:rsidP="004B04C7">
            <w:pPr>
              <w:jc w:val="center"/>
              <w:rPr>
                <w:rFonts w:ascii="Verdana" w:hAnsi="Verdana"/>
                <w:sz w:val="20"/>
              </w:rPr>
            </w:pPr>
            <w:r w:rsidRPr="00310F10">
              <w:rPr>
                <w:rFonts w:ascii="Verdana" w:hAnsi="Verdana"/>
                <w:sz w:val="20"/>
              </w:rPr>
              <w:t xml:space="preserve">2000 </w:t>
            </w:r>
            <w:proofErr w:type="spellStart"/>
            <w:r w:rsidRPr="00310F10">
              <w:rPr>
                <w:rFonts w:ascii="Verdana" w:hAnsi="Verdana"/>
                <w:sz w:val="20"/>
              </w:rPr>
              <w:t>ng</w:t>
            </w:r>
            <w:proofErr w:type="spellEnd"/>
            <w:r w:rsidRPr="00310F10">
              <w:rPr>
                <w:rFonts w:ascii="Verdana" w:hAnsi="Verdana"/>
                <w:sz w:val="20"/>
              </w:rPr>
              <w:t>/ml</w:t>
            </w:r>
          </w:p>
        </w:tc>
      </w:tr>
      <w:tr w:rsidR="00157FB4" w:rsidRPr="00310F10" w:rsidTr="004B04C7">
        <w:tc>
          <w:tcPr>
            <w:tcW w:w="1418" w:type="dxa"/>
          </w:tcPr>
          <w:p w:rsidR="00157FB4" w:rsidRPr="00310F10" w:rsidRDefault="00157FB4" w:rsidP="004B04C7">
            <w:pPr>
              <w:rPr>
                <w:rFonts w:ascii="Verdana" w:hAnsi="Verdana"/>
                <w:sz w:val="20"/>
              </w:rPr>
            </w:pPr>
            <w:r w:rsidRPr="00310F10">
              <w:rPr>
                <w:rFonts w:ascii="Verdana" w:hAnsi="Verdana"/>
                <w:sz w:val="20"/>
              </w:rPr>
              <w:t>20mg per tablet</w:t>
            </w:r>
          </w:p>
        </w:tc>
        <w:tc>
          <w:tcPr>
            <w:tcW w:w="3260" w:type="dxa"/>
            <w:shd w:val="clear" w:color="auto" w:fill="auto"/>
          </w:tcPr>
          <w:p w:rsidR="00157FB4" w:rsidRPr="00310F10" w:rsidRDefault="00157FB4" w:rsidP="004B04C7">
            <w:pPr>
              <w:jc w:val="center"/>
              <w:rPr>
                <w:rFonts w:ascii="Verdana" w:hAnsi="Verdana"/>
                <w:sz w:val="20"/>
              </w:rPr>
            </w:pPr>
            <w:r w:rsidRPr="00310F10">
              <w:rPr>
                <w:rFonts w:ascii="Verdana" w:hAnsi="Verdana"/>
                <w:sz w:val="20"/>
              </w:rPr>
              <w:t xml:space="preserve">2000 </w:t>
            </w:r>
            <w:proofErr w:type="spellStart"/>
            <w:r w:rsidRPr="00310F10">
              <w:rPr>
                <w:rFonts w:ascii="Verdana" w:hAnsi="Verdana"/>
                <w:sz w:val="20"/>
              </w:rPr>
              <w:t>ng</w:t>
            </w:r>
            <w:proofErr w:type="spellEnd"/>
            <w:r w:rsidRPr="00310F10">
              <w:rPr>
                <w:rFonts w:ascii="Verdana" w:hAnsi="Verdana"/>
                <w:sz w:val="20"/>
              </w:rPr>
              <w:t>/ml</w:t>
            </w:r>
          </w:p>
        </w:tc>
        <w:tc>
          <w:tcPr>
            <w:tcW w:w="1418" w:type="dxa"/>
            <w:shd w:val="clear" w:color="auto" w:fill="auto"/>
          </w:tcPr>
          <w:p w:rsidR="00157FB4" w:rsidRPr="00310F10" w:rsidRDefault="00157FB4" w:rsidP="004B04C7">
            <w:pPr>
              <w:rPr>
                <w:rFonts w:ascii="Verdana" w:hAnsi="Verdana"/>
                <w:sz w:val="20"/>
              </w:rPr>
            </w:pPr>
            <w:r>
              <w:rPr>
                <w:rFonts w:ascii="Verdana" w:hAnsi="Verdana"/>
                <w:sz w:val="20"/>
              </w:rPr>
              <w:t>2</w:t>
            </w:r>
            <w:r w:rsidRPr="00310F10">
              <w:rPr>
                <w:rFonts w:ascii="Verdana" w:hAnsi="Verdana"/>
                <w:sz w:val="20"/>
              </w:rPr>
              <w:t>0mg per tablet</w:t>
            </w:r>
          </w:p>
        </w:tc>
        <w:tc>
          <w:tcPr>
            <w:tcW w:w="3118" w:type="dxa"/>
            <w:shd w:val="clear" w:color="auto" w:fill="auto"/>
          </w:tcPr>
          <w:p w:rsidR="00157FB4" w:rsidRPr="00310F10" w:rsidRDefault="00157FB4" w:rsidP="004B04C7">
            <w:pPr>
              <w:jc w:val="center"/>
              <w:rPr>
                <w:rFonts w:ascii="Verdana" w:hAnsi="Verdana"/>
                <w:sz w:val="20"/>
              </w:rPr>
            </w:pPr>
            <w:r w:rsidRPr="00310F10">
              <w:rPr>
                <w:rFonts w:ascii="Verdana" w:hAnsi="Verdana"/>
                <w:sz w:val="20"/>
              </w:rPr>
              <w:t xml:space="preserve">4000 </w:t>
            </w:r>
            <w:proofErr w:type="spellStart"/>
            <w:r w:rsidRPr="00310F10">
              <w:rPr>
                <w:rFonts w:ascii="Verdana" w:hAnsi="Verdana"/>
                <w:sz w:val="20"/>
              </w:rPr>
              <w:t>ng</w:t>
            </w:r>
            <w:proofErr w:type="spellEnd"/>
            <w:r w:rsidRPr="00310F10">
              <w:rPr>
                <w:rFonts w:ascii="Verdana" w:hAnsi="Verdana"/>
                <w:sz w:val="20"/>
              </w:rPr>
              <w:t>/ml</w:t>
            </w:r>
          </w:p>
        </w:tc>
      </w:tr>
      <w:tr w:rsidR="00157FB4" w:rsidRPr="00310F10" w:rsidTr="004B04C7">
        <w:tc>
          <w:tcPr>
            <w:tcW w:w="1418" w:type="dxa"/>
          </w:tcPr>
          <w:p w:rsidR="00157FB4" w:rsidRPr="00310F10" w:rsidRDefault="00157FB4" w:rsidP="004B04C7">
            <w:pPr>
              <w:rPr>
                <w:rFonts w:ascii="Verdana" w:hAnsi="Verdana"/>
                <w:sz w:val="20"/>
              </w:rPr>
            </w:pPr>
            <w:r w:rsidRPr="00310F10">
              <w:rPr>
                <w:rFonts w:ascii="Verdana" w:hAnsi="Verdana"/>
                <w:sz w:val="20"/>
              </w:rPr>
              <w:t>30mg per tablet</w:t>
            </w:r>
          </w:p>
        </w:tc>
        <w:tc>
          <w:tcPr>
            <w:tcW w:w="3260" w:type="dxa"/>
            <w:shd w:val="clear" w:color="auto" w:fill="auto"/>
          </w:tcPr>
          <w:p w:rsidR="00157FB4" w:rsidRPr="00310F10" w:rsidRDefault="00157FB4" w:rsidP="004B04C7">
            <w:pPr>
              <w:jc w:val="center"/>
              <w:rPr>
                <w:rFonts w:ascii="Verdana" w:hAnsi="Verdana"/>
                <w:sz w:val="20"/>
              </w:rPr>
            </w:pPr>
            <w:r w:rsidRPr="00310F10">
              <w:rPr>
                <w:rFonts w:ascii="Verdana" w:hAnsi="Verdana"/>
                <w:sz w:val="20"/>
              </w:rPr>
              <w:t xml:space="preserve">3000 </w:t>
            </w:r>
            <w:proofErr w:type="spellStart"/>
            <w:r w:rsidRPr="00310F10">
              <w:rPr>
                <w:rFonts w:ascii="Verdana" w:hAnsi="Verdana"/>
                <w:sz w:val="20"/>
              </w:rPr>
              <w:t>ng</w:t>
            </w:r>
            <w:proofErr w:type="spellEnd"/>
            <w:r w:rsidRPr="00310F10">
              <w:rPr>
                <w:rFonts w:ascii="Verdana" w:hAnsi="Verdana"/>
                <w:sz w:val="20"/>
              </w:rPr>
              <w:t>/ml</w:t>
            </w:r>
          </w:p>
        </w:tc>
        <w:tc>
          <w:tcPr>
            <w:tcW w:w="1418" w:type="dxa"/>
            <w:shd w:val="clear" w:color="auto" w:fill="auto"/>
          </w:tcPr>
          <w:p w:rsidR="00157FB4" w:rsidRPr="00310F10" w:rsidRDefault="00157FB4" w:rsidP="004B04C7">
            <w:pPr>
              <w:rPr>
                <w:rFonts w:ascii="Verdana" w:hAnsi="Verdana"/>
                <w:sz w:val="20"/>
              </w:rPr>
            </w:pPr>
            <w:r>
              <w:rPr>
                <w:rFonts w:ascii="Verdana" w:hAnsi="Verdana"/>
                <w:sz w:val="20"/>
              </w:rPr>
              <w:t>3</w:t>
            </w:r>
            <w:r w:rsidRPr="00310F10">
              <w:rPr>
                <w:rFonts w:ascii="Verdana" w:hAnsi="Verdana"/>
                <w:sz w:val="20"/>
              </w:rPr>
              <w:t>0mg per tablet</w:t>
            </w:r>
          </w:p>
        </w:tc>
        <w:tc>
          <w:tcPr>
            <w:tcW w:w="3118" w:type="dxa"/>
            <w:shd w:val="clear" w:color="auto" w:fill="auto"/>
          </w:tcPr>
          <w:p w:rsidR="00157FB4" w:rsidRPr="00310F10" w:rsidRDefault="00157FB4" w:rsidP="004B04C7">
            <w:pPr>
              <w:jc w:val="center"/>
              <w:rPr>
                <w:rFonts w:ascii="Verdana" w:hAnsi="Verdana"/>
                <w:sz w:val="20"/>
              </w:rPr>
            </w:pPr>
            <w:r w:rsidRPr="00310F10">
              <w:rPr>
                <w:rFonts w:ascii="Verdana" w:hAnsi="Verdana"/>
                <w:sz w:val="20"/>
              </w:rPr>
              <w:t xml:space="preserve">6000 </w:t>
            </w:r>
            <w:proofErr w:type="spellStart"/>
            <w:r w:rsidRPr="00310F10">
              <w:rPr>
                <w:rFonts w:ascii="Verdana" w:hAnsi="Verdana"/>
                <w:sz w:val="20"/>
              </w:rPr>
              <w:t>ng</w:t>
            </w:r>
            <w:proofErr w:type="spellEnd"/>
            <w:r w:rsidRPr="00310F10">
              <w:rPr>
                <w:rFonts w:ascii="Verdana" w:hAnsi="Verdana"/>
                <w:sz w:val="20"/>
              </w:rPr>
              <w:t>/ml</w:t>
            </w:r>
          </w:p>
        </w:tc>
      </w:tr>
    </w:tbl>
    <w:p w:rsidR="00157FB4" w:rsidRPr="00C10A5C" w:rsidRDefault="00157FB4" w:rsidP="00157FB4">
      <w:pPr>
        <w:rPr>
          <w:rFonts w:ascii="Verdana" w:hAnsi="Verdana"/>
          <w:b/>
          <w:i/>
          <w:sz w:val="20"/>
        </w:rPr>
      </w:pPr>
      <w:r w:rsidRPr="00C10A5C">
        <w:rPr>
          <w:rFonts w:ascii="Verdana" w:hAnsi="Verdana"/>
          <w:b/>
          <w:i/>
          <w:sz w:val="20"/>
        </w:rPr>
        <w:t xml:space="preserve">One </w:t>
      </w:r>
      <w:proofErr w:type="spellStart"/>
      <w:r w:rsidRPr="00C10A5C">
        <w:rPr>
          <w:rFonts w:ascii="Verdana" w:hAnsi="Verdana"/>
          <w:b/>
          <w:i/>
          <w:sz w:val="20"/>
        </w:rPr>
        <w:t>nanogram</w:t>
      </w:r>
      <w:proofErr w:type="spellEnd"/>
      <w:r w:rsidRPr="00C10A5C">
        <w:rPr>
          <w:rFonts w:ascii="Verdana" w:hAnsi="Verdana"/>
          <w:b/>
          <w:i/>
          <w:sz w:val="20"/>
        </w:rPr>
        <w:t xml:space="preserve"> (</w:t>
      </w:r>
      <w:proofErr w:type="spellStart"/>
      <w:r w:rsidRPr="00C10A5C">
        <w:rPr>
          <w:rFonts w:ascii="Verdana" w:hAnsi="Verdana"/>
          <w:b/>
          <w:i/>
          <w:sz w:val="20"/>
        </w:rPr>
        <w:t>ng</w:t>
      </w:r>
      <w:proofErr w:type="spellEnd"/>
      <w:r w:rsidRPr="00C10A5C">
        <w:rPr>
          <w:rFonts w:ascii="Verdana" w:hAnsi="Verdana"/>
          <w:b/>
          <w:i/>
          <w:sz w:val="20"/>
        </w:rPr>
        <w:t>) is a 1,000,000,000th of a gram (one billionth) - not much!</w:t>
      </w:r>
    </w:p>
    <w:p w:rsidR="00157FB4" w:rsidRPr="00C10A5C" w:rsidRDefault="00157FB4" w:rsidP="00157FB4">
      <w:pPr>
        <w:pStyle w:val="Heading2"/>
      </w:pPr>
      <w:r w:rsidRPr="00C10A5C">
        <w:rPr>
          <w:sz w:val="20"/>
        </w:rPr>
        <w:br w:type="page"/>
      </w:r>
      <w:r w:rsidR="002F39AC">
        <w:lastRenderedPageBreak/>
        <w:t>Important Information 2</w:t>
      </w:r>
      <w:r w:rsidRPr="00C10A5C">
        <w:t>/2:</w:t>
      </w:r>
    </w:p>
    <w:p w:rsidR="00157FB4" w:rsidRPr="00C10A5C" w:rsidRDefault="00157FB4" w:rsidP="00157FB4">
      <w:pPr>
        <w:ind w:right="536"/>
        <w:rPr>
          <w:rFonts w:ascii="Verdana" w:hAnsi="Verdana"/>
          <w:sz w:val="20"/>
        </w:rPr>
      </w:pPr>
    </w:p>
    <w:p w:rsidR="00157FB4" w:rsidRPr="00C10A5C" w:rsidRDefault="00157FB4" w:rsidP="00157FB4">
      <w:pPr>
        <w:ind w:right="536"/>
        <w:rPr>
          <w:rFonts w:ascii="Verdana" w:hAnsi="Verdana"/>
          <w:i/>
          <w:sz w:val="20"/>
        </w:rPr>
      </w:pPr>
      <w:r w:rsidRPr="00C10A5C">
        <w:rPr>
          <w:rFonts w:ascii="Verdana" w:hAnsi="Verdana"/>
          <w:sz w:val="20"/>
        </w:rPr>
        <w:t xml:space="preserve">These figures can be cross referenced with the graphs to see how blood levels of the drug change with time.  </w:t>
      </w:r>
      <w:r w:rsidRPr="00C10A5C">
        <w:rPr>
          <w:rFonts w:ascii="Verdana" w:hAnsi="Verdana"/>
          <w:i/>
          <w:sz w:val="20"/>
        </w:rPr>
        <w:t>Why do you think concentrations are higher in children than in adults?</w:t>
      </w:r>
    </w:p>
    <w:p w:rsidR="00157FB4" w:rsidRPr="00C10A5C" w:rsidRDefault="00157FB4" w:rsidP="00157FB4">
      <w:pPr>
        <w:ind w:right="536"/>
        <w:rPr>
          <w:rFonts w:ascii="Verdana" w:hAnsi="Verdana"/>
          <w:sz w:val="20"/>
        </w:rPr>
      </w:pPr>
      <w:r w:rsidRPr="00C10A5C">
        <w:rPr>
          <w:rFonts w:ascii="Verdana" w:hAnsi="Verdana"/>
          <w:sz w:val="20"/>
        </w:rPr>
        <w:t xml:space="preserve">Blood concentrations below 750 </w:t>
      </w:r>
      <w:proofErr w:type="spellStart"/>
      <w:r w:rsidRPr="00C10A5C">
        <w:rPr>
          <w:rFonts w:ascii="Verdana" w:hAnsi="Verdana"/>
          <w:sz w:val="20"/>
        </w:rPr>
        <w:t>ng</w:t>
      </w:r>
      <w:proofErr w:type="spellEnd"/>
      <w:r w:rsidRPr="00C10A5C">
        <w:rPr>
          <w:rFonts w:ascii="Verdana" w:hAnsi="Verdana"/>
          <w:sz w:val="20"/>
        </w:rPr>
        <w:t>/ml do not kill bacteria.  There is a danger that the infection could get worse if drug levels drop below this for too long.</w:t>
      </w:r>
    </w:p>
    <w:p w:rsidR="00157FB4" w:rsidRPr="00C10A5C" w:rsidRDefault="00157FB4" w:rsidP="00157FB4">
      <w:pPr>
        <w:ind w:right="536"/>
        <w:rPr>
          <w:rFonts w:ascii="Verdana" w:hAnsi="Verdana"/>
          <w:sz w:val="20"/>
        </w:rPr>
      </w:pPr>
      <w:r>
        <w:rPr>
          <w:rFonts w:ascii="Verdana" w:hAnsi="Verdana"/>
          <w:sz w:val="20"/>
        </w:rPr>
        <w:t>Nasty side effects (head</w:t>
      </w:r>
      <w:r w:rsidRPr="00C10A5C">
        <w:rPr>
          <w:rFonts w:ascii="Verdana" w:hAnsi="Verdana"/>
          <w:sz w:val="20"/>
        </w:rPr>
        <w:t xml:space="preserve">aches and diarrhoea) occur at blood concentrations above 4000 </w:t>
      </w:r>
      <w:proofErr w:type="spellStart"/>
      <w:r w:rsidRPr="00C10A5C">
        <w:rPr>
          <w:rFonts w:ascii="Verdana" w:hAnsi="Verdana"/>
          <w:sz w:val="20"/>
        </w:rPr>
        <w:t>ng</w:t>
      </w:r>
      <w:proofErr w:type="spellEnd"/>
      <w:r w:rsidRPr="00C10A5C">
        <w:rPr>
          <w:rFonts w:ascii="Verdana" w:hAnsi="Verdana"/>
          <w:sz w:val="20"/>
        </w:rPr>
        <w:t>/ml</w:t>
      </w:r>
    </w:p>
    <w:p w:rsidR="00157FB4" w:rsidRPr="00C10A5C" w:rsidRDefault="00157FB4" w:rsidP="00157FB4">
      <w:pPr>
        <w:ind w:right="536"/>
        <w:rPr>
          <w:rFonts w:ascii="Verdana" w:hAnsi="Verdana"/>
          <w:sz w:val="20"/>
        </w:rPr>
      </w:pPr>
      <w:r w:rsidRPr="00C10A5C">
        <w:rPr>
          <w:rFonts w:ascii="Verdana" w:hAnsi="Verdana"/>
          <w:sz w:val="20"/>
        </w:rPr>
        <w:t xml:space="preserve">You need to work out what size tablet is the best to keep the blood level between 750 </w:t>
      </w:r>
      <w:proofErr w:type="spellStart"/>
      <w:r w:rsidRPr="00C10A5C">
        <w:rPr>
          <w:rFonts w:ascii="Verdana" w:hAnsi="Verdana"/>
          <w:sz w:val="20"/>
        </w:rPr>
        <w:t>ng</w:t>
      </w:r>
      <w:proofErr w:type="spellEnd"/>
      <w:r w:rsidRPr="00C10A5C">
        <w:rPr>
          <w:rFonts w:ascii="Verdana" w:hAnsi="Verdana"/>
          <w:sz w:val="20"/>
        </w:rPr>
        <w:t xml:space="preserve">/ml and 4000 </w:t>
      </w:r>
      <w:proofErr w:type="spellStart"/>
      <w:r w:rsidRPr="00C10A5C">
        <w:rPr>
          <w:rFonts w:ascii="Verdana" w:hAnsi="Verdana"/>
          <w:sz w:val="20"/>
        </w:rPr>
        <w:t>ng</w:t>
      </w:r>
      <w:proofErr w:type="spellEnd"/>
      <w:r w:rsidRPr="00C10A5C">
        <w:rPr>
          <w:rFonts w:ascii="Verdana" w:hAnsi="Verdana"/>
          <w:sz w:val="20"/>
        </w:rPr>
        <w:t>/ml for most of the time.</w:t>
      </w:r>
    </w:p>
    <w:p w:rsidR="00157FB4" w:rsidRPr="00C10A5C" w:rsidRDefault="00157FB4" w:rsidP="00157FB4">
      <w:pPr>
        <w:ind w:right="536"/>
        <w:rPr>
          <w:rFonts w:ascii="Verdana" w:hAnsi="Verdana"/>
          <w:sz w:val="20"/>
        </w:rPr>
      </w:pP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A variety of different sized experimental tablets were used in this research work.</w:t>
      </w:r>
    </w:p>
    <w:p w:rsidR="00157FB4"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 xml:space="preserve">However your production department can only produce tablets containing 10mg of </w:t>
      </w:r>
      <w:proofErr w:type="spellStart"/>
      <w:r w:rsidRPr="00C10A5C">
        <w:rPr>
          <w:rFonts w:ascii="Verdana" w:hAnsi="Verdana"/>
          <w:b/>
          <w:sz w:val="20"/>
        </w:rPr>
        <w:t>flostyridine</w:t>
      </w:r>
      <w:proofErr w:type="spellEnd"/>
      <w:r w:rsidRPr="00C10A5C">
        <w:rPr>
          <w:rFonts w:ascii="Verdana" w:hAnsi="Verdana"/>
          <w:b/>
          <w:sz w:val="20"/>
        </w:rPr>
        <w:t xml:space="preserve"> sulphate, or 20mg </w:t>
      </w:r>
      <w:proofErr w:type="spellStart"/>
      <w:r w:rsidRPr="00C10A5C">
        <w:rPr>
          <w:rFonts w:ascii="Verdana" w:hAnsi="Verdana"/>
          <w:b/>
          <w:sz w:val="20"/>
        </w:rPr>
        <w:t>flostyridine</w:t>
      </w:r>
      <w:proofErr w:type="spellEnd"/>
      <w:r w:rsidRPr="00C10A5C">
        <w:rPr>
          <w:rFonts w:ascii="Verdana" w:hAnsi="Verdana"/>
          <w:b/>
          <w:sz w:val="20"/>
        </w:rPr>
        <w:t xml:space="preserve"> sulphate, or 30mg </w:t>
      </w:r>
      <w:proofErr w:type="spellStart"/>
      <w:r w:rsidRPr="00C10A5C">
        <w:rPr>
          <w:rFonts w:ascii="Verdana" w:hAnsi="Verdana"/>
          <w:b/>
          <w:sz w:val="20"/>
        </w:rPr>
        <w:t>flostyridine</w:t>
      </w:r>
      <w:proofErr w:type="spellEnd"/>
      <w:r w:rsidRPr="00C10A5C">
        <w:rPr>
          <w:rFonts w:ascii="Verdana" w:hAnsi="Verdana"/>
          <w:b/>
          <w:sz w:val="20"/>
        </w:rPr>
        <w:t xml:space="preserve"> sulphate.  Your final production run must make only one type of tablet for all types of patients.</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A20F77">
        <w:rPr>
          <w:rFonts w:ascii="Verdana" w:hAnsi="Verdana"/>
          <w:b/>
          <w:sz w:val="20"/>
        </w:rPr>
        <w:t>Handy hint: children may need to take the tablets less frequently than adults</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r w:rsidRPr="00C10A5C">
        <w:rPr>
          <w:rFonts w:ascii="Verdana" w:hAnsi="Verdana"/>
          <w:b/>
          <w:sz w:val="20"/>
        </w:rPr>
        <w:t>One milligram (mg) is one thousandth of a gram (0.001g)</w:t>
      </w:r>
    </w:p>
    <w:p w:rsidR="00157FB4" w:rsidRPr="00C10A5C" w:rsidRDefault="00157FB4" w:rsidP="00157FB4">
      <w:pPr>
        <w:pBdr>
          <w:top w:val="threeDEmboss" w:sz="12" w:space="1" w:color="666699"/>
          <w:left w:val="threeDEmboss" w:sz="12" w:space="4" w:color="666699"/>
          <w:bottom w:val="threeDEngrave" w:sz="12" w:space="1" w:color="666699"/>
          <w:right w:val="threeDEngrave" w:sz="12" w:space="4" w:color="666699"/>
        </w:pBdr>
        <w:shd w:val="clear" w:color="auto" w:fill="F3F3F3"/>
        <w:ind w:right="329"/>
        <w:rPr>
          <w:rFonts w:ascii="Verdana" w:hAnsi="Verdana"/>
          <w:b/>
          <w:sz w:val="20"/>
        </w:rPr>
      </w:pPr>
    </w:p>
    <w:p w:rsidR="00157FB4" w:rsidRPr="00C10A5C" w:rsidRDefault="00157FB4" w:rsidP="00157FB4">
      <w:pPr>
        <w:ind w:right="536"/>
        <w:rPr>
          <w:rFonts w:ascii="Verdana" w:hAnsi="Verdana"/>
          <w:sz w:val="20"/>
        </w:rPr>
      </w:pPr>
    </w:p>
    <w:p w:rsidR="00157FB4" w:rsidRPr="00C10A5C" w:rsidRDefault="00157FB4" w:rsidP="00157FB4">
      <w:pPr>
        <w:ind w:right="536"/>
        <w:rPr>
          <w:rFonts w:ascii="Verdana" w:hAnsi="Verdana"/>
          <w:sz w:val="20"/>
        </w:rPr>
      </w:pPr>
    </w:p>
    <w:sectPr w:rsidR="00157FB4" w:rsidRPr="00C10A5C"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57FB4"/>
    <w:rsid w:val="00160C42"/>
    <w:rsid w:val="001A1D5B"/>
    <w:rsid w:val="0024636C"/>
    <w:rsid w:val="002877B4"/>
    <w:rsid w:val="002F39AC"/>
    <w:rsid w:val="00311C36"/>
    <w:rsid w:val="00340E94"/>
    <w:rsid w:val="00441FEC"/>
    <w:rsid w:val="0044396E"/>
    <w:rsid w:val="00447ADB"/>
    <w:rsid w:val="0053615E"/>
    <w:rsid w:val="007D2D03"/>
    <w:rsid w:val="008A2B97"/>
    <w:rsid w:val="009A3152"/>
    <w:rsid w:val="00A723D6"/>
    <w:rsid w:val="00AE1321"/>
    <w:rsid w:val="00B456A4"/>
    <w:rsid w:val="00B73CD3"/>
    <w:rsid w:val="00CD20E8"/>
    <w:rsid w:val="00D1775B"/>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157F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157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1</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3</cp:revision>
  <dcterms:created xsi:type="dcterms:W3CDTF">2012-04-16T09:28:00Z</dcterms:created>
  <dcterms:modified xsi:type="dcterms:W3CDTF">2012-04-16T09:30:00Z</dcterms:modified>
</cp:coreProperties>
</file>